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0DB16" w14:textId="206762DD" w:rsidR="00840033" w:rsidRPr="00252B99" w:rsidRDefault="00840033" w:rsidP="00641E68">
      <w:pPr>
        <w:spacing w:after="0" w:afterAutospacing="0"/>
        <w:jc w:val="left"/>
        <w:rPr>
          <w:rFonts w:ascii="Tw Cen MT" w:hAnsi="Tw Cen MT"/>
          <w:b/>
          <w:color w:val="5B9BD5" w:themeColor="accent1"/>
          <w:sz w:val="24"/>
        </w:rPr>
      </w:pPr>
      <w:r w:rsidRPr="00252B99">
        <w:rPr>
          <w:rFonts w:ascii="Tw Cen MT" w:hAnsi="Tw Cen MT"/>
          <w:b/>
          <w:color w:val="5B9BD5" w:themeColor="accent1"/>
          <w:sz w:val="24"/>
        </w:rPr>
        <w:t>Outline of the outbreak situation report</w:t>
      </w:r>
    </w:p>
    <w:p w14:paraId="47E1D4D3" w14:textId="77777777" w:rsidR="006E51AD" w:rsidRPr="00252B99" w:rsidRDefault="006E51AD" w:rsidP="006E51AD">
      <w:pPr>
        <w:spacing w:after="0" w:afterAutospacing="0"/>
        <w:jc w:val="left"/>
        <w:rPr>
          <w:rFonts w:ascii="Tw Cen MT" w:hAnsi="Tw Cen MT"/>
          <w:b/>
          <w:color w:val="000000" w:themeColor="text1"/>
          <w:sz w:val="24"/>
        </w:rPr>
      </w:pPr>
    </w:p>
    <w:p w14:paraId="3DAE89FB" w14:textId="3B524782" w:rsidR="00636671" w:rsidRPr="00252B99" w:rsidRDefault="006D2B63" w:rsidP="002855E4">
      <w:pPr>
        <w:tabs>
          <w:tab w:val="num" w:pos="786"/>
        </w:tabs>
        <w:spacing w:after="0" w:afterAutospacing="0"/>
        <w:jc w:val="left"/>
        <w:rPr>
          <w:rFonts w:ascii="Tw Cen MT" w:hAnsi="Tw Cen MT"/>
          <w:b/>
          <w:color w:val="000000" w:themeColor="text1"/>
          <w:sz w:val="24"/>
        </w:rPr>
      </w:pPr>
      <w:r w:rsidRPr="00252B99">
        <w:rPr>
          <w:rFonts w:ascii="Tw Cen MT" w:hAnsi="Tw Cen MT"/>
          <w:b/>
          <w:color w:val="000000" w:themeColor="text1"/>
          <w:sz w:val="24"/>
        </w:rPr>
        <w:t>Title</w:t>
      </w:r>
      <w:r w:rsidR="00D55721">
        <w:rPr>
          <w:rFonts w:ascii="Tw Cen MT" w:hAnsi="Tw Cen MT"/>
          <w:b/>
          <w:color w:val="000000" w:themeColor="text1"/>
          <w:sz w:val="24"/>
        </w:rPr>
        <w:t xml:space="preserve"> (including place, country name and type of disease outbreak)</w:t>
      </w:r>
    </w:p>
    <w:p w14:paraId="6BF0282A" w14:textId="77777777" w:rsidR="006D2B63" w:rsidRPr="00252B99" w:rsidRDefault="00C1072E" w:rsidP="00636671">
      <w:pPr>
        <w:tabs>
          <w:tab w:val="num" w:pos="786"/>
        </w:tabs>
        <w:spacing w:after="0" w:afterAutospacing="0"/>
        <w:jc w:val="left"/>
        <w:rPr>
          <w:rFonts w:ascii="Tw Cen MT" w:hAnsi="Tw Cen MT"/>
          <w:b/>
          <w:color w:val="000000" w:themeColor="text1"/>
          <w:sz w:val="24"/>
        </w:rPr>
      </w:pPr>
      <w:r w:rsidRPr="00252B99">
        <w:rPr>
          <w:rFonts w:ascii="Tw Cen MT" w:hAnsi="Tw Cen MT"/>
          <w:b/>
          <w:color w:val="000000" w:themeColor="text1"/>
          <w:sz w:val="24"/>
        </w:rPr>
        <w:t>Number of situation report</w:t>
      </w:r>
      <w:r w:rsidR="00B55E8F" w:rsidRPr="00252B99">
        <w:rPr>
          <w:rFonts w:ascii="Tw Cen MT" w:hAnsi="Tw Cen MT"/>
          <w:b/>
          <w:color w:val="000000" w:themeColor="text1"/>
          <w:sz w:val="24"/>
        </w:rPr>
        <w:t xml:space="preserve">: </w:t>
      </w:r>
    </w:p>
    <w:p w14:paraId="7741C61F" w14:textId="4B7CC500" w:rsidR="00C1072E" w:rsidRPr="00252B99" w:rsidRDefault="00C1072E" w:rsidP="002855E4">
      <w:pPr>
        <w:tabs>
          <w:tab w:val="num" w:pos="786"/>
        </w:tabs>
        <w:spacing w:after="0" w:afterAutospacing="0"/>
        <w:jc w:val="left"/>
        <w:rPr>
          <w:rFonts w:ascii="Tw Cen MT" w:hAnsi="Tw Cen MT"/>
          <w:b/>
          <w:color w:val="000000" w:themeColor="text1"/>
          <w:sz w:val="24"/>
        </w:rPr>
      </w:pPr>
      <w:r w:rsidRPr="00252B99">
        <w:rPr>
          <w:rFonts w:ascii="Tw Cen MT" w:hAnsi="Tw Cen MT"/>
          <w:b/>
          <w:color w:val="000000" w:themeColor="text1"/>
          <w:sz w:val="24"/>
        </w:rPr>
        <w:t>Date</w:t>
      </w:r>
      <w:r w:rsidR="002855E4" w:rsidRPr="00252B99">
        <w:rPr>
          <w:rFonts w:ascii="Tw Cen MT" w:hAnsi="Tw Cen MT"/>
          <w:b/>
          <w:color w:val="000000" w:themeColor="text1"/>
          <w:sz w:val="24"/>
        </w:rPr>
        <w:t xml:space="preserve"> (including epi</w:t>
      </w:r>
      <w:r w:rsidR="00435329" w:rsidRPr="00252B99">
        <w:rPr>
          <w:rFonts w:ascii="Tw Cen MT" w:hAnsi="Tw Cen MT"/>
          <w:b/>
          <w:color w:val="000000" w:themeColor="text1"/>
          <w:sz w:val="24"/>
        </w:rPr>
        <w:t>demiological</w:t>
      </w:r>
      <w:r w:rsidR="002855E4" w:rsidRPr="00252B99">
        <w:rPr>
          <w:rFonts w:ascii="Tw Cen MT" w:hAnsi="Tw Cen MT"/>
          <w:b/>
          <w:color w:val="000000" w:themeColor="text1"/>
          <w:sz w:val="24"/>
        </w:rPr>
        <w:t xml:space="preserve"> week)</w:t>
      </w:r>
      <w:r w:rsidR="00B55E8F" w:rsidRPr="00252B99">
        <w:rPr>
          <w:rFonts w:ascii="Tw Cen MT" w:hAnsi="Tw Cen MT"/>
          <w:b/>
          <w:color w:val="000000" w:themeColor="text1"/>
          <w:sz w:val="24"/>
        </w:rPr>
        <w:t>:</w:t>
      </w:r>
    </w:p>
    <w:p w14:paraId="315A7EA3" w14:textId="77777777" w:rsidR="006D2B63" w:rsidRPr="00252B99" w:rsidRDefault="006D2B63" w:rsidP="00636671">
      <w:pPr>
        <w:tabs>
          <w:tab w:val="num" w:pos="786"/>
        </w:tabs>
        <w:spacing w:after="0" w:afterAutospacing="0"/>
        <w:jc w:val="left"/>
        <w:rPr>
          <w:rFonts w:ascii="Tw Cen MT" w:hAnsi="Tw Cen MT"/>
          <w:b/>
          <w:color w:val="000000" w:themeColor="text1"/>
          <w:sz w:val="24"/>
        </w:rPr>
      </w:pPr>
    </w:p>
    <w:p w14:paraId="77B8F1ED" w14:textId="15A9B520" w:rsidR="006D2B63" w:rsidRPr="00252B99" w:rsidRDefault="006D2B63" w:rsidP="00636671">
      <w:pPr>
        <w:tabs>
          <w:tab w:val="num" w:pos="786"/>
        </w:tabs>
        <w:spacing w:after="0" w:afterAutospacing="0"/>
        <w:jc w:val="left"/>
        <w:rPr>
          <w:rFonts w:ascii="Tw Cen MT" w:hAnsi="Tw Cen MT"/>
          <w:b/>
          <w:color w:val="000000" w:themeColor="text1"/>
          <w:sz w:val="24"/>
        </w:rPr>
      </w:pPr>
      <w:r w:rsidRPr="00252B99">
        <w:rPr>
          <w:rFonts w:ascii="Tw Cen MT" w:hAnsi="Tw Cen MT"/>
          <w:b/>
          <w:color w:val="000000" w:themeColor="text1"/>
          <w:sz w:val="24"/>
        </w:rPr>
        <w:t>Executive summary</w:t>
      </w:r>
      <w:r w:rsidR="00E145BF" w:rsidRPr="00252B99">
        <w:rPr>
          <w:rFonts w:ascii="Tw Cen MT" w:hAnsi="Tw Cen MT"/>
          <w:b/>
          <w:color w:val="000000" w:themeColor="text1"/>
          <w:sz w:val="24"/>
        </w:rPr>
        <w:t xml:space="preserve"> or </w:t>
      </w:r>
      <w:r w:rsidR="00AF49DB" w:rsidRPr="00252B99">
        <w:rPr>
          <w:rFonts w:ascii="Tw Cen MT" w:hAnsi="Tw Cen MT"/>
          <w:b/>
          <w:color w:val="000000" w:themeColor="text1"/>
          <w:sz w:val="24"/>
        </w:rPr>
        <w:t>h</w:t>
      </w:r>
      <w:r w:rsidR="00E145BF" w:rsidRPr="00252B99">
        <w:rPr>
          <w:rFonts w:ascii="Tw Cen MT" w:hAnsi="Tw Cen MT"/>
          <w:b/>
          <w:color w:val="000000" w:themeColor="text1"/>
          <w:sz w:val="24"/>
        </w:rPr>
        <w:t>ighlights</w:t>
      </w:r>
    </w:p>
    <w:p w14:paraId="0D261294" w14:textId="7CA5E299" w:rsidR="00C1072E" w:rsidRPr="00252B99" w:rsidRDefault="00AD1452" w:rsidP="00103577">
      <w:pPr>
        <w:tabs>
          <w:tab w:val="num" w:pos="786"/>
        </w:tabs>
        <w:spacing w:after="0" w:afterAutospacing="0"/>
        <w:rPr>
          <w:rFonts w:ascii="Tw Cen MT" w:hAnsi="Tw Cen MT"/>
          <w:color w:val="000000" w:themeColor="text1"/>
          <w:sz w:val="24"/>
        </w:rPr>
      </w:pPr>
      <w:r w:rsidRPr="00252B99">
        <w:rPr>
          <w:rFonts w:ascii="Tw Cen MT" w:hAnsi="Tw Cen MT"/>
          <w:color w:val="000000" w:themeColor="text1"/>
          <w:sz w:val="24"/>
        </w:rPr>
        <w:t>Brief description of the main findings, outbreak response</w:t>
      </w:r>
      <w:r w:rsidR="00AA1DBE" w:rsidRPr="00252B99">
        <w:rPr>
          <w:rFonts w:ascii="Tw Cen MT" w:hAnsi="Tw Cen MT"/>
          <w:color w:val="000000" w:themeColor="text1"/>
          <w:sz w:val="24"/>
        </w:rPr>
        <w:t xml:space="preserve"> activities (case management, </w:t>
      </w:r>
      <w:r w:rsidR="007117D1" w:rsidRPr="00252B99">
        <w:rPr>
          <w:rFonts w:ascii="Tw Cen MT" w:hAnsi="Tw Cen MT"/>
          <w:color w:val="000000" w:themeColor="text1"/>
          <w:sz w:val="24"/>
        </w:rPr>
        <w:t xml:space="preserve">water, sanitation and hygiene, </w:t>
      </w:r>
      <w:r w:rsidR="00AA1DBE" w:rsidRPr="00252B99">
        <w:rPr>
          <w:rFonts w:ascii="Tw Cen MT" w:hAnsi="Tw Cen MT"/>
          <w:color w:val="000000" w:themeColor="text1"/>
          <w:sz w:val="24"/>
        </w:rPr>
        <w:t>surveillance,</w:t>
      </w:r>
      <w:r w:rsidR="007117D1" w:rsidRPr="00252B99">
        <w:rPr>
          <w:rFonts w:ascii="Tw Cen MT" w:hAnsi="Tw Cen MT"/>
          <w:color w:val="000000" w:themeColor="text1"/>
          <w:sz w:val="24"/>
        </w:rPr>
        <w:t xml:space="preserve"> coordination and logistics</w:t>
      </w:r>
      <w:r w:rsidR="00AA1DBE" w:rsidRPr="00252B99">
        <w:rPr>
          <w:rFonts w:ascii="Tw Cen MT" w:hAnsi="Tw Cen MT"/>
          <w:color w:val="000000" w:themeColor="text1"/>
          <w:sz w:val="24"/>
        </w:rPr>
        <w:t>)</w:t>
      </w:r>
      <w:r w:rsidR="007117D1" w:rsidRPr="00252B99">
        <w:rPr>
          <w:rFonts w:ascii="Tw Cen MT" w:hAnsi="Tw Cen MT"/>
          <w:color w:val="000000" w:themeColor="text1"/>
          <w:sz w:val="24"/>
        </w:rPr>
        <w:t>,</w:t>
      </w:r>
      <w:r w:rsidR="00AA1DBE" w:rsidRPr="00252B99">
        <w:rPr>
          <w:rFonts w:ascii="Tw Cen MT" w:hAnsi="Tw Cen MT"/>
          <w:color w:val="000000" w:themeColor="text1"/>
          <w:sz w:val="24"/>
        </w:rPr>
        <w:t xml:space="preserve"> </w:t>
      </w:r>
      <w:r w:rsidRPr="00252B99">
        <w:rPr>
          <w:rFonts w:ascii="Tw Cen MT" w:hAnsi="Tw Cen MT"/>
          <w:color w:val="000000" w:themeColor="text1"/>
          <w:sz w:val="24"/>
        </w:rPr>
        <w:t>conclusions and recommendations</w:t>
      </w:r>
      <w:r w:rsidR="002855E4" w:rsidRPr="00252B99">
        <w:rPr>
          <w:rFonts w:ascii="Tw Cen MT" w:hAnsi="Tw Cen MT"/>
          <w:color w:val="000000" w:themeColor="text1"/>
          <w:sz w:val="24"/>
        </w:rPr>
        <w:t xml:space="preserve"> for time period covered by the report</w:t>
      </w:r>
      <w:r w:rsidR="00FC4E22" w:rsidRPr="00252B99">
        <w:rPr>
          <w:rFonts w:ascii="Tw Cen MT" w:hAnsi="Tw Cen MT"/>
          <w:color w:val="000000" w:themeColor="text1"/>
          <w:sz w:val="24"/>
        </w:rPr>
        <w:t>.</w:t>
      </w:r>
    </w:p>
    <w:p w14:paraId="08A36673" w14:textId="77777777" w:rsidR="00C1072E" w:rsidRPr="00252B99" w:rsidRDefault="00C1072E" w:rsidP="00636671">
      <w:pPr>
        <w:tabs>
          <w:tab w:val="num" w:pos="786"/>
        </w:tabs>
        <w:spacing w:after="0" w:afterAutospacing="0"/>
        <w:jc w:val="left"/>
        <w:rPr>
          <w:rFonts w:ascii="Tw Cen MT" w:hAnsi="Tw Cen MT"/>
          <w:b/>
          <w:color w:val="000000" w:themeColor="text1"/>
          <w:sz w:val="24"/>
        </w:rPr>
      </w:pPr>
    </w:p>
    <w:p w14:paraId="7F9E0378" w14:textId="77777777" w:rsidR="00C1072E" w:rsidRPr="00252B99" w:rsidRDefault="00C1072E" w:rsidP="00636671">
      <w:pPr>
        <w:tabs>
          <w:tab w:val="num" w:pos="786"/>
        </w:tabs>
        <w:spacing w:after="0" w:afterAutospacing="0"/>
        <w:jc w:val="left"/>
        <w:rPr>
          <w:rFonts w:ascii="Tw Cen MT" w:hAnsi="Tw Cen MT"/>
          <w:b/>
          <w:color w:val="000000" w:themeColor="text1"/>
          <w:sz w:val="24"/>
        </w:rPr>
      </w:pPr>
      <w:r w:rsidRPr="00252B99">
        <w:rPr>
          <w:rFonts w:ascii="Tw Cen MT" w:hAnsi="Tw Cen MT"/>
          <w:b/>
          <w:color w:val="000000" w:themeColor="text1"/>
          <w:sz w:val="24"/>
        </w:rPr>
        <w:t>Background</w:t>
      </w:r>
    </w:p>
    <w:p w14:paraId="6BF80D8C" w14:textId="77777777" w:rsidR="00C1072E" w:rsidRPr="00252B99" w:rsidRDefault="00C1072E" w:rsidP="00C1072E">
      <w:pPr>
        <w:pStyle w:val="ListParagraph"/>
        <w:numPr>
          <w:ilvl w:val="0"/>
          <w:numId w:val="4"/>
        </w:numPr>
        <w:tabs>
          <w:tab w:val="num" w:pos="786"/>
        </w:tabs>
        <w:spacing w:after="0" w:afterAutospacing="0"/>
        <w:jc w:val="left"/>
        <w:rPr>
          <w:rFonts w:ascii="Tw Cen MT" w:hAnsi="Tw Cen MT"/>
          <w:color w:val="000000" w:themeColor="text1"/>
          <w:sz w:val="24"/>
        </w:rPr>
      </w:pPr>
      <w:r w:rsidRPr="00252B99">
        <w:rPr>
          <w:rFonts w:ascii="Tw Cen MT" w:hAnsi="Tw Cen MT"/>
          <w:color w:val="000000" w:themeColor="text1"/>
          <w:sz w:val="24"/>
        </w:rPr>
        <w:t>Description of the alert</w:t>
      </w:r>
    </w:p>
    <w:p w14:paraId="262CB6E9" w14:textId="77777777" w:rsidR="00C1072E" w:rsidRPr="00252B99" w:rsidRDefault="00C1072E" w:rsidP="00C1072E">
      <w:pPr>
        <w:pStyle w:val="ListParagraph"/>
        <w:numPr>
          <w:ilvl w:val="0"/>
          <w:numId w:val="4"/>
        </w:numPr>
        <w:tabs>
          <w:tab w:val="num" w:pos="786"/>
        </w:tabs>
        <w:spacing w:after="0" w:afterAutospacing="0"/>
        <w:jc w:val="left"/>
        <w:rPr>
          <w:rFonts w:ascii="Tw Cen MT" w:hAnsi="Tw Cen MT"/>
          <w:color w:val="000000" w:themeColor="text1"/>
          <w:sz w:val="24"/>
        </w:rPr>
      </w:pPr>
      <w:r w:rsidRPr="00252B99">
        <w:rPr>
          <w:rFonts w:ascii="Tw Cen MT" w:hAnsi="Tw Cen MT"/>
          <w:color w:val="000000" w:themeColor="text1"/>
          <w:sz w:val="24"/>
        </w:rPr>
        <w:t xml:space="preserve">Outbreak confirmation of first cases </w:t>
      </w:r>
    </w:p>
    <w:p w14:paraId="1C71D6A6" w14:textId="0E160AEE" w:rsidR="00A204A5" w:rsidRPr="00252B99" w:rsidRDefault="00103577" w:rsidP="00A204A5">
      <w:pPr>
        <w:pStyle w:val="ListParagraph"/>
        <w:numPr>
          <w:ilvl w:val="0"/>
          <w:numId w:val="4"/>
        </w:numPr>
        <w:tabs>
          <w:tab w:val="num" w:pos="786"/>
        </w:tabs>
        <w:spacing w:after="0" w:afterAutospacing="0"/>
        <w:jc w:val="left"/>
        <w:rPr>
          <w:rFonts w:ascii="Tw Cen MT" w:hAnsi="Tw Cen MT"/>
          <w:color w:val="000000" w:themeColor="text1"/>
          <w:sz w:val="24"/>
        </w:rPr>
      </w:pPr>
      <w:r w:rsidRPr="00252B99">
        <w:rPr>
          <w:rFonts w:ascii="Tw Cen MT" w:hAnsi="Tw Cen MT"/>
          <w:color w:val="000000" w:themeColor="text1"/>
          <w:sz w:val="24"/>
        </w:rPr>
        <w:t>Current a</w:t>
      </w:r>
      <w:r w:rsidR="00A204A5" w:rsidRPr="00252B99">
        <w:rPr>
          <w:rFonts w:ascii="Tw Cen MT" w:hAnsi="Tw Cen MT"/>
          <w:color w:val="000000" w:themeColor="text1"/>
          <w:sz w:val="24"/>
        </w:rPr>
        <w:t>reas affected and population at risk</w:t>
      </w:r>
    </w:p>
    <w:p w14:paraId="16839183" w14:textId="77777777" w:rsidR="00B55E8F" w:rsidRPr="00252B99" w:rsidRDefault="00A204A5" w:rsidP="00C1072E">
      <w:pPr>
        <w:pStyle w:val="ListParagraph"/>
        <w:numPr>
          <w:ilvl w:val="0"/>
          <w:numId w:val="4"/>
        </w:numPr>
        <w:tabs>
          <w:tab w:val="num" w:pos="786"/>
        </w:tabs>
        <w:spacing w:after="0" w:afterAutospacing="0"/>
        <w:jc w:val="left"/>
        <w:rPr>
          <w:rFonts w:ascii="Tw Cen MT" w:hAnsi="Tw Cen MT"/>
          <w:color w:val="000000" w:themeColor="text1"/>
          <w:sz w:val="24"/>
        </w:rPr>
      </w:pPr>
      <w:r w:rsidRPr="00252B99">
        <w:rPr>
          <w:rFonts w:ascii="Tw Cen MT" w:hAnsi="Tw Cen MT"/>
          <w:color w:val="000000" w:themeColor="text1"/>
          <w:sz w:val="24"/>
        </w:rPr>
        <w:t>First r</w:t>
      </w:r>
      <w:r w:rsidR="00B55E8F" w:rsidRPr="00252B99">
        <w:rPr>
          <w:rFonts w:ascii="Tw Cen MT" w:hAnsi="Tw Cen MT"/>
          <w:color w:val="000000" w:themeColor="text1"/>
          <w:sz w:val="24"/>
        </w:rPr>
        <w:t xml:space="preserve">esponse activities </w:t>
      </w:r>
    </w:p>
    <w:p w14:paraId="41A92DA2" w14:textId="77777777" w:rsidR="00C1072E" w:rsidRPr="00252B99" w:rsidRDefault="00C1072E" w:rsidP="00636671">
      <w:pPr>
        <w:tabs>
          <w:tab w:val="num" w:pos="786"/>
        </w:tabs>
        <w:spacing w:after="0" w:afterAutospacing="0"/>
        <w:jc w:val="left"/>
        <w:rPr>
          <w:rFonts w:ascii="Tw Cen MT" w:hAnsi="Tw Cen MT"/>
          <w:b/>
          <w:color w:val="000000" w:themeColor="text1"/>
          <w:sz w:val="24"/>
        </w:rPr>
      </w:pPr>
      <w:r w:rsidRPr="00252B99">
        <w:rPr>
          <w:rFonts w:ascii="Tw Cen MT" w:hAnsi="Tw Cen MT"/>
          <w:b/>
          <w:color w:val="000000" w:themeColor="text1"/>
          <w:sz w:val="24"/>
        </w:rPr>
        <w:t>Situation update</w:t>
      </w:r>
    </w:p>
    <w:p w14:paraId="12486696" w14:textId="77777777" w:rsidR="00C1072E" w:rsidRPr="00252B99" w:rsidRDefault="00C1072E" w:rsidP="00C1072E">
      <w:pPr>
        <w:pStyle w:val="ListParagraph"/>
        <w:numPr>
          <w:ilvl w:val="0"/>
          <w:numId w:val="6"/>
        </w:numPr>
        <w:spacing w:after="0" w:afterAutospacing="0"/>
        <w:jc w:val="left"/>
        <w:rPr>
          <w:rFonts w:ascii="Tw Cen MT" w:hAnsi="Tw Cen MT"/>
          <w:b/>
          <w:color w:val="000000" w:themeColor="text1"/>
          <w:sz w:val="24"/>
        </w:rPr>
      </w:pPr>
      <w:r w:rsidRPr="00252B99">
        <w:rPr>
          <w:rFonts w:ascii="Tw Cen MT" w:hAnsi="Tw Cen MT"/>
          <w:b/>
          <w:color w:val="000000" w:themeColor="text1"/>
          <w:sz w:val="24"/>
        </w:rPr>
        <w:t xml:space="preserve">Epidemiology </w:t>
      </w:r>
      <w:r w:rsidR="00132FAD" w:rsidRPr="00252B99">
        <w:rPr>
          <w:rFonts w:ascii="Tw Cen MT" w:hAnsi="Tw Cen MT"/>
          <w:b/>
          <w:color w:val="000000" w:themeColor="text1"/>
          <w:sz w:val="24"/>
        </w:rPr>
        <w:t>(figures, tables and maps)</w:t>
      </w:r>
    </w:p>
    <w:p w14:paraId="5516A00A" w14:textId="25A10730" w:rsidR="00B24667" w:rsidRPr="00252B99" w:rsidRDefault="00C1072E" w:rsidP="009128B8">
      <w:pPr>
        <w:pStyle w:val="ListParagraph"/>
        <w:numPr>
          <w:ilvl w:val="0"/>
          <w:numId w:val="3"/>
        </w:numPr>
        <w:spacing w:after="0" w:afterAutospacing="0"/>
        <w:jc w:val="left"/>
        <w:rPr>
          <w:rFonts w:ascii="Tw Cen MT" w:hAnsi="Tw Cen MT"/>
          <w:color w:val="000000" w:themeColor="text1"/>
          <w:sz w:val="24"/>
        </w:rPr>
      </w:pPr>
      <w:r w:rsidRPr="00252B99">
        <w:rPr>
          <w:rFonts w:ascii="Tw Cen MT" w:hAnsi="Tw Cen MT"/>
          <w:color w:val="000000" w:themeColor="text1"/>
          <w:sz w:val="24"/>
        </w:rPr>
        <w:t xml:space="preserve">Number of </w:t>
      </w:r>
      <w:r w:rsidR="009865EE" w:rsidRPr="00252B99">
        <w:rPr>
          <w:rFonts w:ascii="Tw Cen MT" w:hAnsi="Tw Cen MT"/>
          <w:color w:val="000000" w:themeColor="text1"/>
          <w:sz w:val="24"/>
        </w:rPr>
        <w:t xml:space="preserve">new </w:t>
      </w:r>
      <w:r w:rsidR="001A50A0" w:rsidRPr="00252B99">
        <w:rPr>
          <w:rFonts w:ascii="Tw Cen MT" w:hAnsi="Tw Cen MT"/>
          <w:color w:val="000000" w:themeColor="text1"/>
          <w:sz w:val="24"/>
        </w:rPr>
        <w:t xml:space="preserve">and cumulative number of </w:t>
      </w:r>
      <w:r w:rsidRPr="00252B99">
        <w:rPr>
          <w:rFonts w:ascii="Tw Cen MT" w:hAnsi="Tw Cen MT"/>
          <w:color w:val="000000" w:themeColor="text1"/>
          <w:sz w:val="24"/>
        </w:rPr>
        <w:t>suspected cholera cases</w:t>
      </w:r>
      <w:r w:rsidR="00AD1452" w:rsidRPr="00252B99">
        <w:rPr>
          <w:rFonts w:ascii="Tw Cen MT" w:hAnsi="Tw Cen MT"/>
          <w:color w:val="000000" w:themeColor="text1"/>
          <w:sz w:val="24"/>
        </w:rPr>
        <w:t xml:space="preserve"> </w:t>
      </w:r>
      <w:r w:rsidR="00E145BF" w:rsidRPr="00252B99">
        <w:rPr>
          <w:rFonts w:ascii="Tw Cen MT" w:hAnsi="Tw Cen MT"/>
          <w:color w:val="000000" w:themeColor="text1"/>
          <w:sz w:val="24"/>
        </w:rPr>
        <w:t xml:space="preserve">and </w:t>
      </w:r>
      <w:r w:rsidR="001A50A0" w:rsidRPr="00252B99">
        <w:rPr>
          <w:rFonts w:ascii="Tw Cen MT" w:hAnsi="Tw Cen MT"/>
          <w:color w:val="000000" w:themeColor="text1"/>
          <w:sz w:val="24"/>
        </w:rPr>
        <w:t>deaths</w:t>
      </w:r>
      <w:r w:rsidR="009865EE" w:rsidRPr="00252B99">
        <w:rPr>
          <w:rFonts w:ascii="Tw Cen MT" w:hAnsi="Tw Cen MT"/>
          <w:color w:val="000000" w:themeColor="text1"/>
          <w:sz w:val="24"/>
        </w:rPr>
        <w:t xml:space="preserve"> by week and by a</w:t>
      </w:r>
      <w:r w:rsidR="00E145BF" w:rsidRPr="00252B99">
        <w:rPr>
          <w:rFonts w:ascii="Tw Cen MT" w:hAnsi="Tw Cen MT"/>
          <w:color w:val="000000" w:themeColor="text1"/>
          <w:sz w:val="24"/>
        </w:rPr>
        <w:t>dministrative area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362"/>
        <w:gridCol w:w="1242"/>
        <w:gridCol w:w="1360"/>
        <w:gridCol w:w="1255"/>
        <w:gridCol w:w="1441"/>
        <w:gridCol w:w="1417"/>
        <w:gridCol w:w="939"/>
      </w:tblGrid>
      <w:tr w:rsidR="001A50A0" w:rsidRPr="00252B99" w14:paraId="6DFF5578" w14:textId="77777777" w:rsidTr="00435329">
        <w:trPr>
          <w:jc w:val="center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14D6CC1" w14:textId="24C786FD" w:rsidR="001A50A0" w:rsidRPr="00252B99" w:rsidRDefault="007D3AC4" w:rsidP="00FC4E22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b/>
                <w:sz w:val="20"/>
                <w:szCs w:val="20"/>
              </w:rPr>
            </w:pPr>
            <w:r w:rsidRPr="00252B99">
              <w:rPr>
                <w:rFonts w:ascii="Tw Cen MT" w:hAnsi="Tw Cen MT"/>
                <w:b/>
                <w:sz w:val="20"/>
                <w:szCs w:val="20"/>
              </w:rPr>
              <w:t>Epi w</w:t>
            </w:r>
            <w:r w:rsidR="001A50A0" w:rsidRPr="00252B99">
              <w:rPr>
                <w:rFonts w:ascii="Tw Cen MT" w:hAnsi="Tw Cen MT"/>
                <w:b/>
                <w:sz w:val="20"/>
                <w:szCs w:val="20"/>
              </w:rPr>
              <w:t>eek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D5A63" w14:textId="60575464" w:rsidR="001A50A0" w:rsidRPr="00252B99" w:rsidRDefault="001A50A0" w:rsidP="00FC4E22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b/>
                <w:sz w:val="20"/>
                <w:szCs w:val="20"/>
              </w:rPr>
            </w:pPr>
            <w:r w:rsidRPr="00252B99">
              <w:rPr>
                <w:rFonts w:ascii="Tw Cen MT" w:hAnsi="Tw Cen MT"/>
                <w:b/>
                <w:sz w:val="20"/>
                <w:szCs w:val="20"/>
              </w:rPr>
              <w:t>District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418AB7" w14:textId="77777777" w:rsidR="001A50A0" w:rsidRPr="00252B99" w:rsidRDefault="001A50A0" w:rsidP="00FC4E22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b/>
                <w:sz w:val="20"/>
                <w:szCs w:val="20"/>
              </w:rPr>
            </w:pPr>
            <w:r w:rsidRPr="00252B99">
              <w:rPr>
                <w:rFonts w:ascii="Tw Cen MT" w:hAnsi="Tw Cen MT"/>
                <w:b/>
                <w:sz w:val="20"/>
                <w:szCs w:val="20"/>
              </w:rPr>
              <w:t>Date of onset of outbreak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366F8" w14:textId="30989DE8" w:rsidR="001A50A0" w:rsidRPr="00252B99" w:rsidRDefault="001A50A0" w:rsidP="00FC4E22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b/>
                <w:sz w:val="20"/>
                <w:szCs w:val="20"/>
              </w:rPr>
            </w:pPr>
            <w:r w:rsidRPr="00252B99">
              <w:rPr>
                <w:rFonts w:ascii="Tw Cen MT" w:hAnsi="Tw Cen MT"/>
                <w:b/>
                <w:sz w:val="20"/>
                <w:szCs w:val="20"/>
              </w:rPr>
              <w:t>New cases on current week</w:t>
            </w: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EACABD6" w14:textId="69EE930A" w:rsidR="001A50A0" w:rsidRPr="00252B99" w:rsidRDefault="001A50A0" w:rsidP="00FC4E22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b/>
                <w:sz w:val="20"/>
                <w:szCs w:val="20"/>
              </w:rPr>
            </w:pPr>
            <w:r w:rsidRPr="00252B99">
              <w:rPr>
                <w:rFonts w:ascii="Tw Cen MT" w:hAnsi="Tw Cen MT"/>
                <w:b/>
                <w:sz w:val="20"/>
                <w:szCs w:val="20"/>
              </w:rPr>
              <w:t>New deaths on current week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225CA" w14:textId="481FFFFF" w:rsidR="001A50A0" w:rsidRPr="00252B99" w:rsidRDefault="001A50A0" w:rsidP="00FC4E22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b/>
                <w:sz w:val="20"/>
                <w:szCs w:val="20"/>
              </w:rPr>
            </w:pPr>
            <w:r w:rsidRPr="00252B99">
              <w:rPr>
                <w:rFonts w:ascii="Tw Cen MT" w:hAnsi="Tw Cen MT"/>
                <w:b/>
                <w:sz w:val="20"/>
                <w:szCs w:val="20"/>
              </w:rPr>
              <w:t>Cumulative suspected cases</w:t>
            </w: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0765300" w14:textId="77777777" w:rsidR="001A50A0" w:rsidRPr="00252B99" w:rsidRDefault="001A50A0" w:rsidP="00FC4E22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b/>
                <w:sz w:val="20"/>
                <w:szCs w:val="20"/>
              </w:rPr>
            </w:pPr>
            <w:r w:rsidRPr="00252B99">
              <w:rPr>
                <w:rFonts w:ascii="Tw Cen MT" w:hAnsi="Tw Cen MT"/>
                <w:b/>
                <w:sz w:val="20"/>
                <w:szCs w:val="20"/>
              </w:rPr>
              <w:t>Cumulative deaths</w:t>
            </w:r>
          </w:p>
        </w:tc>
      </w:tr>
      <w:tr w:rsidR="001A50A0" w:rsidRPr="00252B99" w14:paraId="0FFD0E25" w14:textId="77777777" w:rsidTr="00435329">
        <w:trPr>
          <w:jc w:val="center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86DAC84" w14:textId="74E108F3" w:rsidR="001A50A0" w:rsidRPr="00252B99" w:rsidRDefault="001A50A0" w:rsidP="00FC4E22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  <w:r w:rsidRPr="00252B99">
              <w:rPr>
                <w:rFonts w:ascii="Tw Cen MT" w:hAnsi="Tw Cen MT"/>
                <w:sz w:val="20"/>
                <w:szCs w:val="20"/>
              </w:rPr>
              <w:t>1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EE183" w14:textId="6251D538" w:rsidR="001A50A0" w:rsidRPr="00252B99" w:rsidRDefault="001A50A0" w:rsidP="00FC4E22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  <w:r w:rsidRPr="00252B99">
              <w:rPr>
                <w:rFonts w:ascii="Tw Cen MT" w:hAnsi="Tw Cen MT"/>
                <w:sz w:val="20"/>
                <w:szCs w:val="20"/>
              </w:rPr>
              <w:t>District 1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E67A2" w14:textId="3FEF7E03" w:rsidR="001A50A0" w:rsidRPr="00252B99" w:rsidRDefault="00435329" w:rsidP="00FC4E22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  <w:r w:rsidRPr="00252B99">
              <w:rPr>
                <w:rFonts w:ascii="Tw Cen MT" w:hAnsi="Tw Cen MT"/>
                <w:sz w:val="20"/>
                <w:szCs w:val="20"/>
              </w:rPr>
              <w:t>dd/mm/</w:t>
            </w:r>
            <w:proofErr w:type="spellStart"/>
            <w:r w:rsidRPr="00252B99">
              <w:rPr>
                <w:rFonts w:ascii="Tw Cen MT" w:hAnsi="Tw Cen MT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A943C" w14:textId="4A273193" w:rsidR="001A50A0" w:rsidRPr="00252B99" w:rsidRDefault="001A50A0" w:rsidP="00FC4E22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5E658D1" w14:textId="7E4C24A8" w:rsidR="001A50A0" w:rsidRPr="00252B99" w:rsidRDefault="001A50A0" w:rsidP="00FC4E22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5883B" w14:textId="3B59C7A0" w:rsidR="001A50A0" w:rsidRPr="00252B99" w:rsidRDefault="001A50A0" w:rsidP="00FC4E22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1547945" w14:textId="64DE3310" w:rsidR="001A50A0" w:rsidRPr="00252B99" w:rsidRDefault="001A50A0" w:rsidP="00FC4E22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1A50A0" w:rsidRPr="00252B99" w14:paraId="6FBC62ED" w14:textId="77777777" w:rsidTr="00435329">
        <w:trPr>
          <w:jc w:val="center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E72DC51" w14:textId="7821497C" w:rsidR="001A50A0" w:rsidRPr="00252B99" w:rsidRDefault="001A50A0" w:rsidP="00FC4E22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  <w:r w:rsidRPr="00252B99">
              <w:rPr>
                <w:rFonts w:ascii="Tw Cen MT" w:hAnsi="Tw Cen MT"/>
                <w:sz w:val="20"/>
                <w:szCs w:val="20"/>
              </w:rPr>
              <w:t>1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144EA8" w14:textId="228048BA" w:rsidR="001A50A0" w:rsidRPr="00252B99" w:rsidRDefault="001A50A0" w:rsidP="00FC4E22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  <w:r w:rsidRPr="00252B99">
              <w:rPr>
                <w:rFonts w:ascii="Tw Cen MT" w:hAnsi="Tw Cen MT"/>
                <w:sz w:val="20"/>
                <w:szCs w:val="20"/>
              </w:rPr>
              <w:t>District 2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A87D7" w14:textId="17546C0D" w:rsidR="001A50A0" w:rsidRPr="00252B99" w:rsidRDefault="00435329" w:rsidP="00FC4E22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  <w:r w:rsidRPr="00252B99">
              <w:rPr>
                <w:rFonts w:ascii="Tw Cen MT" w:hAnsi="Tw Cen MT"/>
                <w:sz w:val="20"/>
                <w:szCs w:val="20"/>
              </w:rPr>
              <w:t>dd/mm/</w:t>
            </w:r>
            <w:proofErr w:type="spellStart"/>
            <w:r w:rsidRPr="00252B99">
              <w:rPr>
                <w:rFonts w:ascii="Tw Cen MT" w:hAnsi="Tw Cen MT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A2E7B" w14:textId="786880F7" w:rsidR="001A50A0" w:rsidRPr="00252B99" w:rsidRDefault="001A50A0" w:rsidP="00FC4E22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FB31BAA" w14:textId="339BBB2D" w:rsidR="001A50A0" w:rsidRPr="00252B99" w:rsidRDefault="001A50A0" w:rsidP="00FC4E22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5E366" w14:textId="5A1D5D93" w:rsidR="001A50A0" w:rsidRPr="00252B99" w:rsidRDefault="001A50A0" w:rsidP="00FC4E22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99C7AD1" w14:textId="5CA5A7A5" w:rsidR="001A50A0" w:rsidRPr="00252B99" w:rsidRDefault="001A50A0" w:rsidP="00FC4E22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1A50A0" w:rsidRPr="00252B99" w14:paraId="37BD42B9" w14:textId="77777777" w:rsidTr="00435329">
        <w:trPr>
          <w:jc w:val="center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E14ECC1" w14:textId="300D19F3" w:rsidR="001A50A0" w:rsidRPr="00252B99" w:rsidRDefault="001A50A0" w:rsidP="00FC4E22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  <w:r w:rsidRPr="00252B99">
              <w:rPr>
                <w:rFonts w:ascii="Tw Cen MT" w:hAnsi="Tw Cen MT"/>
                <w:sz w:val="20"/>
                <w:szCs w:val="20"/>
              </w:rPr>
              <w:t>1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C0B6B" w14:textId="077AD39D" w:rsidR="001A50A0" w:rsidRPr="00252B99" w:rsidRDefault="001A50A0" w:rsidP="00FC4E22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  <w:r w:rsidRPr="00252B99">
              <w:rPr>
                <w:rFonts w:ascii="Tw Cen MT" w:hAnsi="Tw Cen MT"/>
                <w:sz w:val="20"/>
                <w:szCs w:val="20"/>
              </w:rPr>
              <w:t>District 3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EE250" w14:textId="1CC1E50C" w:rsidR="001A50A0" w:rsidRPr="00252B99" w:rsidRDefault="00435329" w:rsidP="00FC4E22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  <w:r w:rsidRPr="00252B99">
              <w:rPr>
                <w:rFonts w:ascii="Tw Cen MT" w:hAnsi="Tw Cen MT"/>
                <w:sz w:val="20"/>
                <w:szCs w:val="20"/>
              </w:rPr>
              <w:t>dd/mm/</w:t>
            </w:r>
            <w:proofErr w:type="spellStart"/>
            <w:r w:rsidRPr="00252B99">
              <w:rPr>
                <w:rFonts w:ascii="Tw Cen MT" w:hAnsi="Tw Cen MT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CD3C1" w14:textId="422F9326" w:rsidR="001A50A0" w:rsidRPr="00252B99" w:rsidRDefault="001A50A0" w:rsidP="00FC4E22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8A11F67" w14:textId="74AA3E93" w:rsidR="001A50A0" w:rsidRPr="00252B99" w:rsidRDefault="001A50A0" w:rsidP="00FC4E22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471E5" w14:textId="17B0CCB7" w:rsidR="001A50A0" w:rsidRPr="00252B99" w:rsidRDefault="001A50A0" w:rsidP="00FC4E22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3BAA9C0" w14:textId="5C2878D8" w:rsidR="001A50A0" w:rsidRPr="00252B99" w:rsidRDefault="001A50A0" w:rsidP="00FC4E22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1A50A0" w:rsidRPr="00252B99" w14:paraId="6D0C6591" w14:textId="77777777" w:rsidTr="00435329">
        <w:trPr>
          <w:jc w:val="center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BB65F54" w14:textId="01A95B85" w:rsidR="001A50A0" w:rsidRPr="00252B99" w:rsidRDefault="001A50A0" w:rsidP="00FC4E22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  <w:r w:rsidRPr="00252B99">
              <w:rPr>
                <w:rFonts w:ascii="Tw Cen MT" w:hAnsi="Tw Cen MT"/>
                <w:sz w:val="20"/>
                <w:szCs w:val="20"/>
              </w:rPr>
              <w:t>1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AA01D" w14:textId="53CB5CDD" w:rsidR="001A50A0" w:rsidRPr="00252B99" w:rsidRDefault="001A50A0" w:rsidP="00FC4E22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  <w:r w:rsidRPr="00252B99">
              <w:rPr>
                <w:rFonts w:ascii="Tw Cen MT" w:hAnsi="Tw Cen MT"/>
                <w:sz w:val="20"/>
                <w:szCs w:val="20"/>
              </w:rPr>
              <w:t>District 4</w:t>
            </w:r>
          </w:p>
        </w:tc>
        <w:tc>
          <w:tcPr>
            <w:tcW w:w="7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FD6AA6" w14:textId="557CCB49" w:rsidR="001A50A0" w:rsidRPr="00252B99" w:rsidRDefault="00435329" w:rsidP="00FC4E22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  <w:r w:rsidRPr="00252B99">
              <w:rPr>
                <w:rFonts w:ascii="Tw Cen MT" w:hAnsi="Tw Cen MT"/>
                <w:sz w:val="20"/>
                <w:szCs w:val="20"/>
              </w:rPr>
              <w:t>dd/mm/</w:t>
            </w:r>
            <w:proofErr w:type="spellStart"/>
            <w:r w:rsidRPr="00252B99">
              <w:rPr>
                <w:rFonts w:ascii="Tw Cen MT" w:hAnsi="Tw Cen MT"/>
                <w:sz w:val="20"/>
                <w:szCs w:val="20"/>
              </w:rPr>
              <w:t>yyyy</w:t>
            </w:r>
            <w:proofErr w:type="spellEnd"/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154A5" w14:textId="41CAD8D3" w:rsidR="001A50A0" w:rsidRPr="00252B99" w:rsidRDefault="001A50A0" w:rsidP="00FC4E22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67D04C5" w14:textId="24D2B086" w:rsidR="001A50A0" w:rsidRPr="00252B99" w:rsidRDefault="001A50A0" w:rsidP="00FC4E22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91ED4" w14:textId="76B8A65A" w:rsidR="001A50A0" w:rsidRPr="00252B99" w:rsidRDefault="001A50A0" w:rsidP="00FC4E22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330592D" w14:textId="362CFB7C" w:rsidR="001A50A0" w:rsidRPr="00252B99" w:rsidRDefault="001A50A0" w:rsidP="00FC4E22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1A50A0" w:rsidRPr="00252B99" w14:paraId="5015B66E" w14:textId="77777777" w:rsidTr="00435329">
        <w:trPr>
          <w:trHeight w:val="70"/>
          <w:jc w:val="center"/>
        </w:trPr>
        <w:tc>
          <w:tcPr>
            <w:tcW w:w="7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23A5100" w14:textId="008BC499" w:rsidR="001A50A0" w:rsidRPr="00252B99" w:rsidRDefault="001A50A0" w:rsidP="00FC4E22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b/>
                <w:sz w:val="20"/>
                <w:szCs w:val="20"/>
              </w:rPr>
            </w:pPr>
          </w:p>
        </w:tc>
        <w:tc>
          <w:tcPr>
            <w:tcW w:w="144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6FE59" w14:textId="5E73F992" w:rsidR="001A50A0" w:rsidRPr="00252B99" w:rsidRDefault="001A50A0" w:rsidP="00FC4E22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  <w:r w:rsidRPr="00252B99">
              <w:rPr>
                <w:rFonts w:ascii="Tw Cen MT" w:hAnsi="Tw Cen MT"/>
                <w:b/>
                <w:sz w:val="20"/>
                <w:szCs w:val="20"/>
              </w:rPr>
              <w:t>Total Cases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86888" w14:textId="09DB8C3D" w:rsidR="001A50A0" w:rsidRPr="00252B99" w:rsidRDefault="001A50A0" w:rsidP="00FC4E22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7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7D03F3F" w14:textId="45F2ACCA" w:rsidR="001A50A0" w:rsidRPr="00252B99" w:rsidRDefault="001A50A0" w:rsidP="00FC4E22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b/>
                <w:sz w:val="20"/>
                <w:szCs w:val="20"/>
              </w:rPr>
            </w:pP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F1F31" w14:textId="25B9049C" w:rsidR="001A50A0" w:rsidRPr="00252B99" w:rsidRDefault="001A50A0" w:rsidP="00FC4E22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0BF5F77" w14:textId="1DECEFD2" w:rsidR="001A50A0" w:rsidRPr="00252B99" w:rsidRDefault="001A50A0" w:rsidP="00FC4E22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60067D5E" w14:textId="77777777" w:rsidR="00B24667" w:rsidRPr="00252B99" w:rsidRDefault="00B24667" w:rsidP="00FC4E22">
      <w:pPr>
        <w:pStyle w:val="ListParagraph"/>
        <w:spacing w:after="0" w:afterAutospacing="0"/>
        <w:ind w:left="1440"/>
        <w:jc w:val="left"/>
        <w:rPr>
          <w:rFonts w:ascii="Tw Cen MT" w:hAnsi="Tw Cen MT"/>
          <w:color w:val="000000" w:themeColor="text1"/>
          <w:sz w:val="24"/>
        </w:rPr>
      </w:pPr>
    </w:p>
    <w:p w14:paraId="28648DE2" w14:textId="270264FC" w:rsidR="009128B8" w:rsidRPr="00252B99" w:rsidRDefault="009128B8" w:rsidP="009128B8">
      <w:pPr>
        <w:pStyle w:val="ListParagraph"/>
        <w:numPr>
          <w:ilvl w:val="0"/>
          <w:numId w:val="3"/>
        </w:numPr>
        <w:tabs>
          <w:tab w:val="num" w:pos="426"/>
        </w:tabs>
        <w:spacing w:after="0" w:afterAutospacing="0"/>
        <w:jc w:val="left"/>
        <w:rPr>
          <w:rFonts w:ascii="Tw Cen MT" w:hAnsi="Tw Cen MT"/>
          <w:color w:val="000000" w:themeColor="text1"/>
          <w:sz w:val="24"/>
        </w:rPr>
      </w:pPr>
      <w:r w:rsidRPr="00252B99">
        <w:rPr>
          <w:rFonts w:ascii="Tw Cen MT" w:hAnsi="Tw Cen MT"/>
          <w:color w:val="000000" w:themeColor="text1"/>
          <w:sz w:val="24"/>
        </w:rPr>
        <w:t>Number of confirmed cases per week and per administrative area.  Example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02"/>
        <w:gridCol w:w="1295"/>
        <w:gridCol w:w="1295"/>
        <w:gridCol w:w="1295"/>
        <w:gridCol w:w="1401"/>
        <w:gridCol w:w="1401"/>
        <w:gridCol w:w="927"/>
      </w:tblGrid>
      <w:tr w:rsidR="009128B8" w:rsidRPr="00252B99" w14:paraId="370E16F1" w14:textId="77777777" w:rsidTr="001A50A0">
        <w:trPr>
          <w:jc w:val="center"/>
        </w:trPr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3E960" w14:textId="675511BC" w:rsidR="009128B8" w:rsidRPr="00252B99" w:rsidRDefault="007D3AC4" w:rsidP="007749FF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b/>
                <w:sz w:val="20"/>
                <w:szCs w:val="20"/>
              </w:rPr>
            </w:pPr>
            <w:r w:rsidRPr="00252B99">
              <w:rPr>
                <w:rFonts w:ascii="Tw Cen MT" w:hAnsi="Tw Cen MT"/>
                <w:b/>
                <w:sz w:val="20"/>
                <w:szCs w:val="20"/>
              </w:rPr>
              <w:t>Epi w</w:t>
            </w:r>
            <w:r w:rsidR="009128B8" w:rsidRPr="00252B99">
              <w:rPr>
                <w:rFonts w:ascii="Tw Cen MT" w:hAnsi="Tw Cen MT"/>
                <w:b/>
                <w:sz w:val="20"/>
                <w:szCs w:val="20"/>
              </w:rPr>
              <w:t>eek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F3CCC4A" w14:textId="77777777" w:rsidR="009128B8" w:rsidRPr="00252B99" w:rsidRDefault="009128B8" w:rsidP="007749FF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b/>
                <w:sz w:val="20"/>
                <w:szCs w:val="20"/>
              </w:rPr>
            </w:pPr>
            <w:r w:rsidRPr="00252B99">
              <w:rPr>
                <w:rFonts w:ascii="Tw Cen MT" w:hAnsi="Tw Cen MT"/>
                <w:b/>
                <w:sz w:val="20"/>
                <w:szCs w:val="20"/>
              </w:rPr>
              <w:t>District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A75E024" w14:textId="4477F900" w:rsidR="009128B8" w:rsidRPr="00252B99" w:rsidRDefault="009128B8" w:rsidP="007749FF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b/>
                <w:sz w:val="20"/>
                <w:szCs w:val="20"/>
              </w:rPr>
            </w:pPr>
            <w:r w:rsidRPr="00252B99">
              <w:rPr>
                <w:rFonts w:ascii="Tw Cen MT" w:hAnsi="Tw Cen MT"/>
                <w:b/>
                <w:sz w:val="20"/>
                <w:szCs w:val="20"/>
              </w:rPr>
              <w:t>CT</w:t>
            </w:r>
            <w:r w:rsidR="00D55721">
              <w:rPr>
                <w:rFonts w:ascii="Tw Cen MT" w:hAnsi="Tw Cen MT"/>
                <w:b/>
                <w:sz w:val="20"/>
                <w:szCs w:val="20"/>
              </w:rPr>
              <w:t>U</w:t>
            </w:r>
            <w:r w:rsidRPr="00252B99">
              <w:rPr>
                <w:rFonts w:ascii="Tw Cen MT" w:hAnsi="Tw Cen MT"/>
                <w:b/>
                <w:sz w:val="20"/>
                <w:szCs w:val="20"/>
              </w:rPr>
              <w:t>/CT</w:t>
            </w:r>
            <w:r w:rsidR="00D55721">
              <w:rPr>
                <w:rFonts w:ascii="Tw Cen MT" w:hAnsi="Tw Cen MT"/>
                <w:b/>
                <w:sz w:val="20"/>
                <w:szCs w:val="20"/>
              </w:rPr>
              <w:t>C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72493D5" w14:textId="7A6798FE" w:rsidR="009128B8" w:rsidRPr="00252B99" w:rsidRDefault="009128B8" w:rsidP="007749FF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b/>
                <w:sz w:val="20"/>
                <w:szCs w:val="20"/>
              </w:rPr>
            </w:pPr>
            <w:r w:rsidRPr="00252B99">
              <w:rPr>
                <w:rFonts w:ascii="Tw Cen MT" w:hAnsi="Tw Cen MT"/>
                <w:b/>
                <w:sz w:val="20"/>
                <w:szCs w:val="20"/>
              </w:rPr>
              <w:t>Samples sent</w:t>
            </w:r>
            <w:r w:rsidR="007D3AC4" w:rsidRPr="00252B99">
              <w:rPr>
                <w:rFonts w:ascii="Tw Cen MT" w:hAnsi="Tw Cen MT"/>
                <w:b/>
                <w:sz w:val="20"/>
                <w:szCs w:val="20"/>
              </w:rPr>
              <w:t xml:space="preserve"> on current week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8022F" w14:textId="77777777" w:rsidR="009128B8" w:rsidRPr="00252B99" w:rsidRDefault="009128B8" w:rsidP="007749FF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b/>
                <w:sz w:val="20"/>
                <w:szCs w:val="20"/>
              </w:rPr>
            </w:pPr>
            <w:r w:rsidRPr="00252B99">
              <w:rPr>
                <w:rFonts w:ascii="Tw Cen MT" w:hAnsi="Tw Cen MT"/>
                <w:b/>
                <w:sz w:val="20"/>
                <w:szCs w:val="20"/>
              </w:rPr>
              <w:t>Culture/PCR positive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2889A91" w14:textId="77777777" w:rsidR="009128B8" w:rsidRPr="00252B99" w:rsidRDefault="009128B8" w:rsidP="007749FF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b/>
                <w:sz w:val="20"/>
                <w:szCs w:val="20"/>
              </w:rPr>
            </w:pPr>
            <w:r w:rsidRPr="00252B99">
              <w:rPr>
                <w:rFonts w:ascii="Tw Cen MT" w:hAnsi="Tw Cen MT"/>
                <w:b/>
                <w:sz w:val="20"/>
                <w:szCs w:val="20"/>
              </w:rPr>
              <w:t>Culture/PCR negative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D9E902F" w14:textId="5CB04794" w:rsidR="009128B8" w:rsidRPr="00252B99" w:rsidRDefault="00101854" w:rsidP="007749FF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b/>
                <w:sz w:val="20"/>
                <w:szCs w:val="20"/>
              </w:rPr>
            </w:pPr>
            <w:r w:rsidRPr="00252B99">
              <w:rPr>
                <w:rFonts w:ascii="Tw Cen MT" w:hAnsi="Tw Cen MT"/>
                <w:b/>
                <w:sz w:val="20"/>
                <w:szCs w:val="20"/>
              </w:rPr>
              <w:t>S</w:t>
            </w:r>
            <w:r w:rsidR="009128B8" w:rsidRPr="00252B99">
              <w:rPr>
                <w:rFonts w:ascii="Tw Cen MT" w:hAnsi="Tw Cen MT"/>
                <w:b/>
                <w:sz w:val="20"/>
                <w:szCs w:val="20"/>
              </w:rPr>
              <w:t>amples tested</w:t>
            </w:r>
          </w:p>
        </w:tc>
      </w:tr>
      <w:tr w:rsidR="009128B8" w:rsidRPr="00252B99" w14:paraId="2665268D" w14:textId="77777777" w:rsidTr="001A50A0">
        <w:trPr>
          <w:jc w:val="center"/>
        </w:trPr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2FA69" w14:textId="77777777" w:rsidR="009128B8" w:rsidRPr="00252B99" w:rsidRDefault="009128B8" w:rsidP="007749FF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  <w:r w:rsidRPr="00252B99">
              <w:rPr>
                <w:rFonts w:ascii="Tw Cen MT" w:hAnsi="Tw Cen MT"/>
                <w:sz w:val="20"/>
                <w:szCs w:val="20"/>
              </w:rPr>
              <w:t>1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B9D6656" w14:textId="77777777" w:rsidR="009128B8" w:rsidRPr="00252B99" w:rsidRDefault="009128B8" w:rsidP="007749FF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  <w:r w:rsidRPr="00252B99">
              <w:rPr>
                <w:rFonts w:ascii="Tw Cen MT" w:hAnsi="Tw Cen MT"/>
                <w:sz w:val="20"/>
                <w:szCs w:val="20"/>
              </w:rPr>
              <w:t>District 1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06BC310" w14:textId="0D85F108" w:rsidR="009128B8" w:rsidRPr="00252B99" w:rsidRDefault="00D55721" w:rsidP="007749FF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CTU/</w:t>
            </w:r>
            <w:r w:rsidR="009128B8" w:rsidRPr="00252B99">
              <w:rPr>
                <w:rFonts w:ascii="Tw Cen MT" w:hAnsi="Tw Cen MT"/>
                <w:sz w:val="20"/>
                <w:szCs w:val="20"/>
              </w:rPr>
              <w:t>CTC A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71272423" w14:textId="0E4F8DB4" w:rsidR="009128B8" w:rsidRPr="00252B99" w:rsidRDefault="009128B8" w:rsidP="007749FF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23F24" w14:textId="4992583A" w:rsidR="009128B8" w:rsidRPr="00252B99" w:rsidRDefault="009128B8" w:rsidP="007749FF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C5CF543" w14:textId="325387ED" w:rsidR="009128B8" w:rsidRPr="00252B99" w:rsidRDefault="009128B8" w:rsidP="007749FF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539D31F" w14:textId="45964EA2" w:rsidR="009128B8" w:rsidRPr="00252B99" w:rsidRDefault="009128B8" w:rsidP="007749FF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9128B8" w:rsidRPr="00252B99" w14:paraId="63050D90" w14:textId="77777777" w:rsidTr="001A50A0">
        <w:trPr>
          <w:jc w:val="center"/>
        </w:trPr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4C458" w14:textId="77777777" w:rsidR="009128B8" w:rsidRPr="00252B99" w:rsidRDefault="009128B8" w:rsidP="007749FF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  <w:r w:rsidRPr="00252B99">
              <w:rPr>
                <w:rFonts w:ascii="Tw Cen MT" w:hAnsi="Tw Cen MT"/>
                <w:sz w:val="20"/>
                <w:szCs w:val="20"/>
              </w:rPr>
              <w:t>1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D6D24A2" w14:textId="77777777" w:rsidR="009128B8" w:rsidRPr="00252B99" w:rsidRDefault="009128B8" w:rsidP="007749FF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  <w:r w:rsidRPr="00252B99">
              <w:rPr>
                <w:rFonts w:ascii="Tw Cen MT" w:hAnsi="Tw Cen MT"/>
                <w:sz w:val="20"/>
                <w:szCs w:val="20"/>
              </w:rPr>
              <w:t>District 2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F232B53" w14:textId="051C887B" w:rsidR="009128B8" w:rsidRPr="00252B99" w:rsidRDefault="00D55721" w:rsidP="007749FF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CTU/</w:t>
            </w:r>
            <w:r w:rsidR="009128B8" w:rsidRPr="00252B99">
              <w:rPr>
                <w:rFonts w:ascii="Tw Cen MT" w:hAnsi="Tw Cen MT"/>
                <w:sz w:val="20"/>
                <w:szCs w:val="20"/>
              </w:rPr>
              <w:t>CTC B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341EC24" w14:textId="3103130F" w:rsidR="009128B8" w:rsidRPr="00252B99" w:rsidRDefault="009128B8" w:rsidP="007749FF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CE483" w14:textId="68F8EF59" w:rsidR="009128B8" w:rsidRPr="00252B99" w:rsidRDefault="009128B8" w:rsidP="007749FF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0A761B7" w14:textId="065AEB13" w:rsidR="009128B8" w:rsidRPr="00252B99" w:rsidRDefault="009128B8" w:rsidP="007749FF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305C6114" w14:textId="1CFBE3B2" w:rsidR="009128B8" w:rsidRPr="00252B99" w:rsidRDefault="009128B8" w:rsidP="007749FF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9128B8" w:rsidRPr="00252B99" w14:paraId="0C8B57F7" w14:textId="77777777" w:rsidTr="001A50A0">
        <w:trPr>
          <w:jc w:val="center"/>
        </w:trPr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635B9" w14:textId="77777777" w:rsidR="009128B8" w:rsidRPr="00252B99" w:rsidRDefault="009128B8" w:rsidP="007749FF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  <w:r w:rsidRPr="00252B99">
              <w:rPr>
                <w:rFonts w:ascii="Tw Cen MT" w:hAnsi="Tw Cen MT"/>
                <w:sz w:val="20"/>
                <w:szCs w:val="20"/>
              </w:rPr>
              <w:t>1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1A7EBA6" w14:textId="77777777" w:rsidR="009128B8" w:rsidRPr="00252B99" w:rsidRDefault="009128B8" w:rsidP="007749FF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  <w:r w:rsidRPr="00252B99">
              <w:rPr>
                <w:rFonts w:ascii="Tw Cen MT" w:hAnsi="Tw Cen MT"/>
                <w:sz w:val="20"/>
                <w:szCs w:val="20"/>
              </w:rPr>
              <w:t>District 3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208194B" w14:textId="595DBCE8" w:rsidR="009128B8" w:rsidRPr="00252B99" w:rsidRDefault="00D55721" w:rsidP="007749FF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CTU/</w:t>
            </w:r>
            <w:r w:rsidR="009128B8" w:rsidRPr="00252B99">
              <w:rPr>
                <w:rFonts w:ascii="Tw Cen MT" w:hAnsi="Tw Cen MT"/>
                <w:sz w:val="20"/>
                <w:szCs w:val="20"/>
              </w:rPr>
              <w:t>CTC C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BBF31DA" w14:textId="72C2F3D8" w:rsidR="009128B8" w:rsidRPr="00252B99" w:rsidRDefault="009128B8" w:rsidP="007749FF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86FB5" w14:textId="0E2D1673" w:rsidR="009128B8" w:rsidRPr="00252B99" w:rsidRDefault="009128B8" w:rsidP="007749FF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01241CE" w14:textId="16AD373E" w:rsidR="009128B8" w:rsidRPr="00252B99" w:rsidRDefault="009128B8" w:rsidP="007749FF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27734784" w14:textId="5DFEE53D" w:rsidR="009128B8" w:rsidRPr="00252B99" w:rsidRDefault="009128B8" w:rsidP="007749FF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9128B8" w:rsidRPr="00252B99" w14:paraId="6B55CE79" w14:textId="77777777" w:rsidTr="001A50A0">
        <w:trPr>
          <w:jc w:val="center"/>
        </w:trPr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A5D5F" w14:textId="77777777" w:rsidR="009128B8" w:rsidRPr="00252B99" w:rsidRDefault="009128B8" w:rsidP="007749FF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  <w:r w:rsidRPr="00252B99">
              <w:rPr>
                <w:rFonts w:ascii="Tw Cen MT" w:hAnsi="Tw Cen MT"/>
                <w:sz w:val="20"/>
                <w:szCs w:val="20"/>
              </w:rPr>
              <w:t>1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09CD9A9" w14:textId="77777777" w:rsidR="009128B8" w:rsidRPr="00252B99" w:rsidRDefault="009128B8" w:rsidP="007749FF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  <w:r w:rsidRPr="00252B99">
              <w:rPr>
                <w:rFonts w:ascii="Tw Cen MT" w:hAnsi="Tw Cen MT"/>
                <w:sz w:val="20"/>
                <w:szCs w:val="20"/>
              </w:rPr>
              <w:t>District 4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1C56DB33" w14:textId="7209041A" w:rsidR="009128B8" w:rsidRPr="00252B99" w:rsidRDefault="00D55721" w:rsidP="007749FF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CTU/</w:t>
            </w:r>
            <w:r w:rsidR="009128B8" w:rsidRPr="00252B99">
              <w:rPr>
                <w:rFonts w:ascii="Tw Cen MT" w:hAnsi="Tw Cen MT"/>
                <w:sz w:val="20"/>
                <w:szCs w:val="20"/>
              </w:rPr>
              <w:t>CTC D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B23ECD9" w14:textId="43640404" w:rsidR="009128B8" w:rsidRPr="00252B99" w:rsidRDefault="009128B8" w:rsidP="007749FF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22473" w14:textId="182AF775" w:rsidR="009128B8" w:rsidRPr="00252B99" w:rsidRDefault="009128B8" w:rsidP="007749FF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507D293E" w14:textId="0ABD3871" w:rsidR="009128B8" w:rsidRPr="00252B99" w:rsidRDefault="009128B8" w:rsidP="007749FF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CA404B7" w14:textId="3C119CE8" w:rsidR="009128B8" w:rsidRPr="00252B99" w:rsidRDefault="009128B8" w:rsidP="007749FF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9128B8" w:rsidRPr="00252B99" w14:paraId="0D5E59C5" w14:textId="77777777" w:rsidTr="001A50A0">
        <w:trPr>
          <w:jc w:val="center"/>
        </w:trPr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EEAAC" w14:textId="77777777" w:rsidR="009128B8" w:rsidRPr="00252B99" w:rsidRDefault="009128B8" w:rsidP="007749FF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  <w:r w:rsidRPr="00252B99">
              <w:rPr>
                <w:rFonts w:ascii="Tw Cen MT" w:hAnsi="Tw Cen MT"/>
                <w:sz w:val="20"/>
                <w:szCs w:val="20"/>
              </w:rPr>
              <w:t>1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63DDA5EB" w14:textId="77777777" w:rsidR="009128B8" w:rsidRPr="00252B99" w:rsidRDefault="009128B8" w:rsidP="007749FF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  <w:r w:rsidRPr="00252B99">
              <w:rPr>
                <w:rFonts w:ascii="Tw Cen MT" w:hAnsi="Tw Cen MT"/>
                <w:sz w:val="20"/>
                <w:szCs w:val="20"/>
              </w:rPr>
              <w:t>District 5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933159E" w14:textId="3949F54B" w:rsidR="009128B8" w:rsidRPr="00252B99" w:rsidRDefault="00D55721" w:rsidP="007749FF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CTU/</w:t>
            </w:r>
            <w:r w:rsidR="009128B8" w:rsidRPr="00252B99">
              <w:rPr>
                <w:rFonts w:ascii="Tw Cen MT" w:hAnsi="Tw Cen MT"/>
                <w:sz w:val="20"/>
                <w:szCs w:val="20"/>
              </w:rPr>
              <w:t>CTC E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7D121CB" w14:textId="438530B1" w:rsidR="009128B8" w:rsidRPr="00252B99" w:rsidRDefault="009128B8" w:rsidP="007749FF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A48F4" w14:textId="52D4A9DC" w:rsidR="009128B8" w:rsidRPr="00252B99" w:rsidRDefault="009128B8" w:rsidP="007749FF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4E9D9B2C" w14:textId="2CC9BFED" w:rsidR="009128B8" w:rsidRPr="00252B99" w:rsidRDefault="009128B8" w:rsidP="007749FF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14:paraId="0F56BB5B" w14:textId="6EFAF65A" w:rsidR="009128B8" w:rsidRPr="00252B99" w:rsidRDefault="009128B8" w:rsidP="007749FF">
            <w:pPr>
              <w:pStyle w:val="ListParagraph"/>
              <w:spacing w:after="0" w:line="240" w:lineRule="auto"/>
              <w:ind w:left="0"/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</w:tbl>
    <w:p w14:paraId="300B664D" w14:textId="77777777" w:rsidR="00435329" w:rsidRPr="00252B99" w:rsidRDefault="00435329" w:rsidP="00435329">
      <w:pPr>
        <w:pStyle w:val="ListParagraph"/>
        <w:spacing w:after="0" w:afterAutospacing="0"/>
        <w:jc w:val="left"/>
        <w:rPr>
          <w:rFonts w:ascii="Tw Cen MT" w:hAnsi="Tw Cen MT"/>
          <w:color w:val="000000" w:themeColor="text1"/>
          <w:sz w:val="24"/>
        </w:rPr>
      </w:pPr>
    </w:p>
    <w:p w14:paraId="4FCFC0AA" w14:textId="77777777" w:rsidR="00435329" w:rsidRPr="00252B99" w:rsidRDefault="00435329">
      <w:pPr>
        <w:rPr>
          <w:rFonts w:ascii="Tw Cen MT" w:hAnsi="Tw Cen MT"/>
          <w:color w:val="000000" w:themeColor="text1"/>
          <w:sz w:val="24"/>
        </w:rPr>
      </w:pPr>
      <w:r w:rsidRPr="00252B99">
        <w:rPr>
          <w:rFonts w:ascii="Tw Cen MT" w:hAnsi="Tw Cen MT"/>
          <w:color w:val="000000" w:themeColor="text1"/>
          <w:sz w:val="24"/>
        </w:rPr>
        <w:br w:type="page"/>
      </w:r>
    </w:p>
    <w:p w14:paraId="1A7F4BBB" w14:textId="276AC918" w:rsidR="006D2B63" w:rsidRPr="00252B99" w:rsidRDefault="001225D0" w:rsidP="00C1072E">
      <w:pPr>
        <w:pStyle w:val="ListParagraph"/>
        <w:numPr>
          <w:ilvl w:val="0"/>
          <w:numId w:val="3"/>
        </w:numPr>
        <w:tabs>
          <w:tab w:val="num" w:pos="426"/>
        </w:tabs>
        <w:spacing w:after="0" w:afterAutospacing="0"/>
        <w:jc w:val="left"/>
        <w:rPr>
          <w:rFonts w:ascii="Tw Cen MT" w:hAnsi="Tw Cen MT"/>
          <w:color w:val="000000" w:themeColor="text1"/>
          <w:sz w:val="24"/>
        </w:rPr>
      </w:pPr>
      <w:r w:rsidRPr="00252B99">
        <w:rPr>
          <w:rFonts w:ascii="Tw Cen MT" w:hAnsi="Tw Cen MT"/>
          <w:color w:val="000000" w:themeColor="text1"/>
          <w:sz w:val="24"/>
        </w:rPr>
        <w:lastRenderedPageBreak/>
        <w:t xml:space="preserve">Graph number of cases </w:t>
      </w:r>
      <w:r w:rsidR="001804A0" w:rsidRPr="00252B99">
        <w:rPr>
          <w:rFonts w:ascii="Tw Cen MT" w:hAnsi="Tw Cen MT"/>
          <w:color w:val="000000" w:themeColor="text1"/>
          <w:sz w:val="24"/>
        </w:rPr>
        <w:t xml:space="preserve">and deaths </w:t>
      </w:r>
      <w:r w:rsidRPr="00252B99">
        <w:rPr>
          <w:rFonts w:ascii="Tw Cen MT" w:hAnsi="Tw Cen MT"/>
          <w:color w:val="000000" w:themeColor="text1"/>
          <w:sz w:val="24"/>
        </w:rPr>
        <w:t>over time (</w:t>
      </w:r>
      <w:r w:rsidR="00001799" w:rsidRPr="00252B99">
        <w:rPr>
          <w:rFonts w:ascii="Tw Cen MT" w:hAnsi="Tw Cen MT"/>
          <w:color w:val="000000" w:themeColor="text1"/>
          <w:sz w:val="24"/>
        </w:rPr>
        <w:t>epidemic curve</w:t>
      </w:r>
      <w:r w:rsidRPr="00252B99">
        <w:rPr>
          <w:rFonts w:ascii="Tw Cen MT" w:hAnsi="Tw Cen MT"/>
          <w:color w:val="000000" w:themeColor="text1"/>
          <w:sz w:val="24"/>
        </w:rPr>
        <w:t>)</w:t>
      </w:r>
      <w:r w:rsidR="00001799" w:rsidRPr="00252B99">
        <w:rPr>
          <w:rFonts w:ascii="Tw Cen MT" w:hAnsi="Tw Cen MT"/>
          <w:color w:val="000000" w:themeColor="text1"/>
          <w:sz w:val="24"/>
        </w:rPr>
        <w:t xml:space="preserve"> with </w:t>
      </w:r>
      <w:r w:rsidR="00D55721">
        <w:rPr>
          <w:rFonts w:ascii="Tw Cen MT" w:hAnsi="Tw Cen MT"/>
          <w:color w:val="000000" w:themeColor="text1"/>
          <w:sz w:val="24"/>
        </w:rPr>
        <w:t>case fatality rate (</w:t>
      </w:r>
      <w:r w:rsidR="00001799" w:rsidRPr="00252B99">
        <w:rPr>
          <w:rFonts w:ascii="Tw Cen MT" w:hAnsi="Tw Cen MT"/>
          <w:color w:val="000000" w:themeColor="text1"/>
          <w:sz w:val="24"/>
        </w:rPr>
        <w:t>CFR</w:t>
      </w:r>
      <w:r w:rsidR="00D55721">
        <w:rPr>
          <w:rFonts w:ascii="Tw Cen MT" w:hAnsi="Tw Cen MT"/>
          <w:color w:val="000000" w:themeColor="text1"/>
          <w:sz w:val="24"/>
        </w:rPr>
        <w:t>)</w:t>
      </w:r>
      <w:r w:rsidR="00001799" w:rsidRPr="00252B99">
        <w:rPr>
          <w:rFonts w:ascii="Tw Cen MT" w:hAnsi="Tw Cen MT"/>
          <w:color w:val="000000" w:themeColor="text1"/>
          <w:sz w:val="24"/>
        </w:rPr>
        <w:t xml:space="preserve"> line</w:t>
      </w:r>
      <w:r w:rsidR="002855E4" w:rsidRPr="00252B99">
        <w:rPr>
          <w:rFonts w:ascii="Tw Cen MT" w:hAnsi="Tw Cen MT"/>
          <w:color w:val="000000" w:themeColor="text1"/>
          <w:sz w:val="24"/>
        </w:rPr>
        <w:t xml:space="preserve"> </w:t>
      </w:r>
      <w:r w:rsidR="00FC4E22" w:rsidRPr="00252B99">
        <w:rPr>
          <w:rFonts w:ascii="Tw Cen MT" w:hAnsi="Tw Cen MT"/>
          <w:color w:val="000000" w:themeColor="text1"/>
          <w:sz w:val="24"/>
        </w:rPr>
        <w:t xml:space="preserve">(in </w:t>
      </w:r>
      <w:r w:rsidR="00B24667" w:rsidRPr="00252B99">
        <w:rPr>
          <w:rFonts w:ascii="Tw Cen MT" w:hAnsi="Tw Cen MT"/>
          <w:color w:val="000000" w:themeColor="text1"/>
          <w:sz w:val="24"/>
        </w:rPr>
        <w:t>all di</w:t>
      </w:r>
      <w:r w:rsidR="001804A0" w:rsidRPr="00252B99">
        <w:rPr>
          <w:rFonts w:ascii="Tw Cen MT" w:hAnsi="Tw Cen MT"/>
          <w:color w:val="000000" w:themeColor="text1"/>
          <w:sz w:val="24"/>
        </w:rPr>
        <w:t>s</w:t>
      </w:r>
      <w:r w:rsidR="00B24667" w:rsidRPr="00252B99">
        <w:rPr>
          <w:rFonts w:ascii="Tw Cen MT" w:hAnsi="Tw Cen MT"/>
          <w:color w:val="000000" w:themeColor="text1"/>
          <w:sz w:val="24"/>
        </w:rPr>
        <w:t>tricts combined and by each district/administrative area</w:t>
      </w:r>
      <w:r w:rsidR="00FC4E22" w:rsidRPr="00252B99">
        <w:rPr>
          <w:rFonts w:ascii="Tw Cen MT" w:hAnsi="Tw Cen MT"/>
          <w:color w:val="000000" w:themeColor="text1"/>
          <w:sz w:val="24"/>
        </w:rPr>
        <w:t xml:space="preserve">). </w:t>
      </w:r>
    </w:p>
    <w:p w14:paraId="7A67BADD" w14:textId="3D335A44" w:rsidR="00FC4E22" w:rsidRPr="00252B99" w:rsidRDefault="00FC4E22" w:rsidP="009128B8">
      <w:pPr>
        <w:pStyle w:val="ListParagraph"/>
        <w:spacing w:after="0" w:afterAutospacing="0"/>
        <w:jc w:val="center"/>
        <w:rPr>
          <w:rFonts w:ascii="Tw Cen MT" w:hAnsi="Tw Cen MT"/>
          <w:color w:val="000000" w:themeColor="text1"/>
          <w:sz w:val="24"/>
        </w:rPr>
      </w:pPr>
      <w:r w:rsidRPr="00252B99">
        <w:rPr>
          <w:rFonts w:ascii="Tw Cen MT" w:hAnsi="Tw Cen MT"/>
          <w:noProof/>
          <w:color w:val="000000" w:themeColor="text1"/>
          <w:sz w:val="24"/>
        </w:rPr>
        <w:drawing>
          <wp:inline distT="0" distB="0" distL="0" distR="0" wp14:anchorId="3ED0EF7B" wp14:editId="0B66A446">
            <wp:extent cx="4140493" cy="179372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498" cy="181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F47C5" w14:textId="52F38BF9" w:rsidR="001A50A0" w:rsidRPr="00252B99" w:rsidRDefault="001A50A0" w:rsidP="001A50A0">
      <w:pPr>
        <w:pStyle w:val="ListParagraph"/>
        <w:numPr>
          <w:ilvl w:val="0"/>
          <w:numId w:val="3"/>
        </w:numPr>
        <w:tabs>
          <w:tab w:val="num" w:pos="426"/>
        </w:tabs>
        <w:spacing w:after="0" w:afterAutospacing="0"/>
        <w:jc w:val="left"/>
        <w:rPr>
          <w:rFonts w:ascii="Tw Cen MT" w:hAnsi="Tw Cen MT"/>
          <w:color w:val="000000" w:themeColor="text1"/>
          <w:sz w:val="24"/>
        </w:rPr>
      </w:pPr>
      <w:r w:rsidRPr="00252B99">
        <w:rPr>
          <w:rFonts w:ascii="Tw Cen MT" w:hAnsi="Tw Cen MT"/>
          <w:color w:val="000000" w:themeColor="text1"/>
          <w:sz w:val="24"/>
        </w:rPr>
        <w:t>Map showing the distribution of cases by geographical locations</w:t>
      </w:r>
    </w:p>
    <w:p w14:paraId="4963CAF9" w14:textId="77777777" w:rsidR="009128B8" w:rsidRPr="00252B99" w:rsidRDefault="009128B8" w:rsidP="00C1072E">
      <w:pPr>
        <w:pStyle w:val="ListParagraph"/>
        <w:numPr>
          <w:ilvl w:val="0"/>
          <w:numId w:val="3"/>
        </w:numPr>
        <w:tabs>
          <w:tab w:val="num" w:pos="426"/>
        </w:tabs>
        <w:spacing w:after="0" w:afterAutospacing="0"/>
        <w:jc w:val="left"/>
        <w:rPr>
          <w:rFonts w:ascii="Tw Cen MT" w:hAnsi="Tw Cen MT"/>
          <w:color w:val="000000" w:themeColor="text1"/>
          <w:sz w:val="24"/>
        </w:rPr>
      </w:pPr>
      <w:r w:rsidRPr="00252B99">
        <w:rPr>
          <w:rFonts w:ascii="Tw Cen MT" w:hAnsi="Tw Cen MT"/>
          <w:color w:val="000000" w:themeColor="text1"/>
          <w:sz w:val="24"/>
        </w:rPr>
        <w:t xml:space="preserve">Other tables or graphs: </w:t>
      </w:r>
    </w:p>
    <w:p w14:paraId="09A8F38E" w14:textId="7C404A00" w:rsidR="00C1072E" w:rsidRPr="00252B99" w:rsidRDefault="00C1072E" w:rsidP="00AF49DB">
      <w:pPr>
        <w:pStyle w:val="ListParagraph"/>
        <w:numPr>
          <w:ilvl w:val="1"/>
          <w:numId w:val="9"/>
        </w:numPr>
        <w:spacing w:after="0" w:afterAutospacing="0"/>
        <w:jc w:val="left"/>
        <w:rPr>
          <w:rFonts w:ascii="Tw Cen MT" w:hAnsi="Tw Cen MT"/>
          <w:color w:val="000000" w:themeColor="text1"/>
          <w:sz w:val="24"/>
        </w:rPr>
      </w:pPr>
      <w:r w:rsidRPr="00252B99">
        <w:rPr>
          <w:rFonts w:ascii="Tw Cen MT" w:hAnsi="Tw Cen MT"/>
          <w:color w:val="000000" w:themeColor="text1"/>
          <w:sz w:val="24"/>
        </w:rPr>
        <w:t xml:space="preserve">Attack rates </w:t>
      </w:r>
      <w:r w:rsidR="00AD1452" w:rsidRPr="00252B99">
        <w:rPr>
          <w:rFonts w:ascii="Tw Cen MT" w:hAnsi="Tw Cen MT"/>
          <w:color w:val="000000" w:themeColor="text1"/>
          <w:sz w:val="24"/>
        </w:rPr>
        <w:t>(overall and by affected area)</w:t>
      </w:r>
    </w:p>
    <w:p w14:paraId="31943746" w14:textId="59CFC000" w:rsidR="00C1072E" w:rsidRPr="00252B99" w:rsidRDefault="00C1072E" w:rsidP="00AF49DB">
      <w:pPr>
        <w:pStyle w:val="ListParagraph"/>
        <w:numPr>
          <w:ilvl w:val="1"/>
          <w:numId w:val="9"/>
        </w:numPr>
        <w:spacing w:after="0" w:afterAutospacing="0"/>
        <w:jc w:val="left"/>
        <w:rPr>
          <w:rFonts w:ascii="Tw Cen MT" w:hAnsi="Tw Cen MT"/>
          <w:color w:val="000000" w:themeColor="text1"/>
          <w:sz w:val="24"/>
        </w:rPr>
      </w:pPr>
      <w:r w:rsidRPr="00252B99">
        <w:rPr>
          <w:rFonts w:ascii="Tw Cen MT" w:hAnsi="Tw Cen MT"/>
          <w:color w:val="000000" w:themeColor="text1"/>
          <w:sz w:val="24"/>
        </w:rPr>
        <w:t>Weekly incidence rate</w:t>
      </w:r>
      <w:r w:rsidR="00AD1452" w:rsidRPr="00252B99">
        <w:rPr>
          <w:rFonts w:ascii="Tw Cen MT" w:hAnsi="Tw Cen MT"/>
          <w:color w:val="000000" w:themeColor="text1"/>
          <w:sz w:val="24"/>
        </w:rPr>
        <w:t xml:space="preserve"> (overall and by affected area)</w:t>
      </w:r>
    </w:p>
    <w:p w14:paraId="1E19441C" w14:textId="428605A5" w:rsidR="00C1072E" w:rsidRPr="00252B99" w:rsidRDefault="00C1072E" w:rsidP="00AF49DB">
      <w:pPr>
        <w:pStyle w:val="ListParagraph"/>
        <w:numPr>
          <w:ilvl w:val="1"/>
          <w:numId w:val="9"/>
        </w:numPr>
        <w:spacing w:after="0" w:afterAutospacing="0"/>
        <w:jc w:val="left"/>
        <w:rPr>
          <w:rFonts w:ascii="Tw Cen MT" w:hAnsi="Tw Cen MT"/>
          <w:color w:val="000000" w:themeColor="text1"/>
          <w:sz w:val="24"/>
        </w:rPr>
      </w:pPr>
      <w:r w:rsidRPr="00252B99">
        <w:rPr>
          <w:rFonts w:ascii="Tw Cen MT" w:hAnsi="Tw Cen MT"/>
          <w:color w:val="000000" w:themeColor="text1"/>
          <w:sz w:val="24"/>
        </w:rPr>
        <w:t>Case fatality r</w:t>
      </w:r>
      <w:r w:rsidR="00D55721">
        <w:rPr>
          <w:rFonts w:ascii="Tw Cen MT" w:hAnsi="Tw Cen MT"/>
          <w:color w:val="000000" w:themeColor="text1"/>
          <w:sz w:val="24"/>
        </w:rPr>
        <w:t>ate</w:t>
      </w:r>
      <w:r w:rsidRPr="00252B99">
        <w:rPr>
          <w:rFonts w:ascii="Tw Cen MT" w:hAnsi="Tw Cen MT"/>
          <w:color w:val="000000" w:themeColor="text1"/>
          <w:sz w:val="24"/>
        </w:rPr>
        <w:t xml:space="preserve"> </w:t>
      </w:r>
      <w:r w:rsidR="00AD1452" w:rsidRPr="00252B99">
        <w:rPr>
          <w:rFonts w:ascii="Tw Cen MT" w:hAnsi="Tw Cen MT"/>
          <w:color w:val="000000" w:themeColor="text1"/>
          <w:sz w:val="24"/>
        </w:rPr>
        <w:t>(overall and by affected area)</w:t>
      </w:r>
    </w:p>
    <w:p w14:paraId="4A56AB2E" w14:textId="2F62A428" w:rsidR="00001799" w:rsidRPr="00252B99" w:rsidRDefault="00001799" w:rsidP="00AF49DB">
      <w:pPr>
        <w:pStyle w:val="ListParagraph"/>
        <w:numPr>
          <w:ilvl w:val="1"/>
          <w:numId w:val="9"/>
        </w:numPr>
        <w:spacing w:after="0" w:afterAutospacing="0"/>
        <w:jc w:val="left"/>
        <w:rPr>
          <w:rFonts w:ascii="Tw Cen MT" w:hAnsi="Tw Cen MT"/>
          <w:color w:val="000000" w:themeColor="text1"/>
          <w:sz w:val="24"/>
        </w:rPr>
      </w:pPr>
      <w:r w:rsidRPr="00252B99">
        <w:rPr>
          <w:rFonts w:ascii="Tw Cen MT" w:hAnsi="Tw Cen MT"/>
          <w:color w:val="000000" w:themeColor="text1"/>
          <w:sz w:val="24"/>
        </w:rPr>
        <w:t>New alerts and investigations</w:t>
      </w:r>
      <w:r w:rsidR="00B3543F" w:rsidRPr="00252B99">
        <w:rPr>
          <w:rFonts w:ascii="Tw Cen MT" w:hAnsi="Tw Cen MT"/>
          <w:color w:val="000000" w:themeColor="text1"/>
          <w:sz w:val="24"/>
        </w:rPr>
        <w:t xml:space="preserve"> conducted</w:t>
      </w:r>
    </w:p>
    <w:p w14:paraId="79F1E8B6" w14:textId="014394CD" w:rsidR="006D2B63" w:rsidRPr="00252B99" w:rsidRDefault="00C1072E" w:rsidP="00C1072E">
      <w:pPr>
        <w:pStyle w:val="ListParagraph"/>
        <w:numPr>
          <w:ilvl w:val="0"/>
          <w:numId w:val="6"/>
        </w:numPr>
        <w:tabs>
          <w:tab w:val="num" w:pos="786"/>
        </w:tabs>
        <w:spacing w:after="0" w:afterAutospacing="0"/>
        <w:jc w:val="left"/>
        <w:rPr>
          <w:rFonts w:ascii="Tw Cen MT" w:hAnsi="Tw Cen MT"/>
          <w:b/>
          <w:color w:val="000000" w:themeColor="text1"/>
          <w:sz w:val="24"/>
        </w:rPr>
      </w:pPr>
      <w:r w:rsidRPr="00252B99">
        <w:rPr>
          <w:rFonts w:ascii="Tw Cen MT" w:hAnsi="Tw Cen MT"/>
          <w:b/>
          <w:color w:val="000000" w:themeColor="text1"/>
          <w:sz w:val="24"/>
        </w:rPr>
        <w:t>C</w:t>
      </w:r>
      <w:r w:rsidR="00AA1DBE" w:rsidRPr="00252B99">
        <w:rPr>
          <w:rFonts w:ascii="Tw Cen MT" w:hAnsi="Tw Cen MT"/>
          <w:b/>
          <w:color w:val="000000" w:themeColor="text1"/>
          <w:sz w:val="24"/>
        </w:rPr>
        <w:t xml:space="preserve">ase management </w:t>
      </w:r>
      <w:r w:rsidR="00047195" w:rsidRPr="00252B99">
        <w:rPr>
          <w:rFonts w:ascii="Tw Cen MT" w:hAnsi="Tw Cen MT"/>
          <w:b/>
          <w:color w:val="000000" w:themeColor="text1"/>
          <w:sz w:val="24"/>
        </w:rPr>
        <w:t>activities</w:t>
      </w:r>
    </w:p>
    <w:p w14:paraId="507988A0" w14:textId="05B40E4A" w:rsidR="00C1072E" w:rsidRPr="00252B99" w:rsidRDefault="00C1072E" w:rsidP="00C1072E">
      <w:pPr>
        <w:pStyle w:val="ListParagraph"/>
        <w:numPr>
          <w:ilvl w:val="0"/>
          <w:numId w:val="3"/>
        </w:numPr>
        <w:tabs>
          <w:tab w:val="num" w:pos="426"/>
        </w:tabs>
        <w:spacing w:after="0" w:afterAutospacing="0"/>
        <w:jc w:val="left"/>
        <w:rPr>
          <w:rFonts w:ascii="Tw Cen MT" w:hAnsi="Tw Cen MT"/>
          <w:color w:val="000000" w:themeColor="text1"/>
          <w:sz w:val="24"/>
        </w:rPr>
      </w:pPr>
      <w:r w:rsidRPr="00252B99">
        <w:rPr>
          <w:rFonts w:ascii="Tw Cen MT" w:hAnsi="Tw Cen MT"/>
          <w:color w:val="000000" w:themeColor="text1"/>
          <w:sz w:val="24"/>
        </w:rPr>
        <w:t>Number of CT</w:t>
      </w:r>
      <w:r w:rsidR="00252B99">
        <w:rPr>
          <w:rFonts w:ascii="Tw Cen MT" w:hAnsi="Tw Cen MT"/>
          <w:color w:val="000000" w:themeColor="text1"/>
          <w:sz w:val="24"/>
        </w:rPr>
        <w:t>U/CTC</w:t>
      </w:r>
      <w:r w:rsidRPr="00252B99">
        <w:rPr>
          <w:rFonts w:ascii="Tw Cen MT" w:hAnsi="Tw Cen MT"/>
          <w:color w:val="000000" w:themeColor="text1"/>
          <w:sz w:val="24"/>
        </w:rPr>
        <w:t xml:space="preserve"> </w:t>
      </w:r>
      <w:r w:rsidR="001A50A0" w:rsidRPr="00252B99">
        <w:rPr>
          <w:rFonts w:ascii="Tw Cen MT" w:hAnsi="Tw Cen MT"/>
          <w:color w:val="000000" w:themeColor="text1"/>
          <w:sz w:val="24"/>
        </w:rPr>
        <w:t xml:space="preserve">and </w:t>
      </w:r>
      <w:r w:rsidR="00252B99">
        <w:rPr>
          <w:rFonts w:ascii="Tw Cen MT" w:hAnsi="Tw Cen MT"/>
          <w:color w:val="000000" w:themeColor="text1"/>
          <w:sz w:val="24"/>
        </w:rPr>
        <w:t>o</w:t>
      </w:r>
      <w:r w:rsidR="001A50A0" w:rsidRPr="00252B99">
        <w:rPr>
          <w:rFonts w:ascii="Tw Cen MT" w:hAnsi="Tw Cen MT"/>
          <w:color w:val="000000" w:themeColor="text1"/>
          <w:sz w:val="24"/>
        </w:rPr>
        <w:t xml:space="preserve">ral rehydration points </w:t>
      </w:r>
      <w:r w:rsidR="00D55721">
        <w:rPr>
          <w:rFonts w:ascii="Tw Cen MT" w:hAnsi="Tw Cen MT"/>
          <w:color w:val="000000" w:themeColor="text1"/>
          <w:sz w:val="24"/>
        </w:rPr>
        <w:t xml:space="preserve">(ORPs) </w:t>
      </w:r>
      <w:bookmarkStart w:id="0" w:name="_GoBack"/>
      <w:bookmarkEnd w:id="0"/>
      <w:r w:rsidR="00AA1DBE" w:rsidRPr="00252B99">
        <w:rPr>
          <w:rFonts w:ascii="Tw Cen MT" w:hAnsi="Tw Cen MT"/>
          <w:color w:val="000000" w:themeColor="text1"/>
          <w:sz w:val="24"/>
        </w:rPr>
        <w:t xml:space="preserve">established and </w:t>
      </w:r>
      <w:r w:rsidRPr="00252B99">
        <w:rPr>
          <w:rFonts w:ascii="Tw Cen MT" w:hAnsi="Tw Cen MT"/>
          <w:color w:val="000000" w:themeColor="text1"/>
          <w:sz w:val="24"/>
        </w:rPr>
        <w:t>operational</w:t>
      </w:r>
    </w:p>
    <w:p w14:paraId="4FA14570" w14:textId="74473431" w:rsidR="00016EDF" w:rsidRPr="00252B99" w:rsidRDefault="00252B99" w:rsidP="001A50A0">
      <w:pPr>
        <w:pStyle w:val="ListParagraph"/>
        <w:numPr>
          <w:ilvl w:val="0"/>
          <w:numId w:val="3"/>
        </w:numPr>
        <w:tabs>
          <w:tab w:val="num" w:pos="426"/>
        </w:tabs>
        <w:spacing w:after="0" w:afterAutospacing="0"/>
        <w:jc w:val="left"/>
        <w:rPr>
          <w:rFonts w:ascii="Tw Cen MT" w:hAnsi="Tw Cen MT"/>
          <w:color w:val="000000" w:themeColor="text1"/>
          <w:sz w:val="24"/>
        </w:rPr>
      </w:pPr>
      <w:r>
        <w:rPr>
          <w:rFonts w:ascii="Tw Cen MT" w:hAnsi="Tw Cen MT"/>
          <w:color w:val="000000" w:themeColor="text1"/>
          <w:sz w:val="24"/>
        </w:rPr>
        <w:t>C</w:t>
      </w:r>
      <w:r w:rsidR="00C1072E" w:rsidRPr="00252B99">
        <w:rPr>
          <w:rFonts w:ascii="Tw Cen MT" w:hAnsi="Tw Cen MT"/>
          <w:color w:val="000000" w:themeColor="text1"/>
          <w:sz w:val="24"/>
        </w:rPr>
        <w:t xml:space="preserve">apacity </w:t>
      </w:r>
      <w:r w:rsidR="00AD1452" w:rsidRPr="00252B99">
        <w:rPr>
          <w:rFonts w:ascii="Tw Cen MT" w:hAnsi="Tw Cen MT"/>
          <w:color w:val="000000" w:themeColor="text1"/>
          <w:sz w:val="24"/>
        </w:rPr>
        <w:t>of CT</w:t>
      </w:r>
      <w:r>
        <w:rPr>
          <w:rFonts w:ascii="Tw Cen MT" w:hAnsi="Tw Cen MT"/>
          <w:color w:val="000000" w:themeColor="text1"/>
          <w:sz w:val="24"/>
        </w:rPr>
        <w:t>U/CTC</w:t>
      </w:r>
      <w:r w:rsidR="00AD1452" w:rsidRPr="00252B99">
        <w:rPr>
          <w:rFonts w:ascii="Tw Cen MT" w:hAnsi="Tw Cen MT"/>
          <w:color w:val="000000" w:themeColor="text1"/>
          <w:sz w:val="24"/>
        </w:rPr>
        <w:t xml:space="preserve"> </w:t>
      </w:r>
      <w:r w:rsidR="00361447" w:rsidRPr="00252B99">
        <w:rPr>
          <w:rFonts w:ascii="Tw Cen MT" w:hAnsi="Tw Cen MT"/>
          <w:color w:val="000000" w:themeColor="text1"/>
          <w:sz w:val="24"/>
        </w:rPr>
        <w:t>(number of beds, number of health staff)</w:t>
      </w:r>
    </w:p>
    <w:p w14:paraId="49BE1254" w14:textId="56067D3A" w:rsidR="00085FAD" w:rsidRPr="00252B99" w:rsidRDefault="00085FAD" w:rsidP="00C1072E">
      <w:pPr>
        <w:pStyle w:val="ListParagraph"/>
        <w:numPr>
          <w:ilvl w:val="0"/>
          <w:numId w:val="3"/>
        </w:numPr>
        <w:tabs>
          <w:tab w:val="num" w:pos="426"/>
          <w:tab w:val="num" w:pos="786"/>
        </w:tabs>
        <w:spacing w:after="0" w:afterAutospacing="0"/>
        <w:jc w:val="left"/>
        <w:rPr>
          <w:rFonts w:ascii="Tw Cen MT" w:hAnsi="Tw Cen MT"/>
          <w:color w:val="000000" w:themeColor="text1"/>
          <w:sz w:val="24"/>
        </w:rPr>
      </w:pPr>
      <w:r w:rsidRPr="00252B99">
        <w:rPr>
          <w:rFonts w:ascii="Tw Cen MT" w:hAnsi="Tw Cen MT"/>
          <w:color w:val="000000" w:themeColor="text1"/>
          <w:sz w:val="24"/>
        </w:rPr>
        <w:t>Mapping</w:t>
      </w:r>
      <w:r w:rsidR="001A50A0" w:rsidRPr="00252B99">
        <w:rPr>
          <w:rFonts w:ascii="Tw Cen MT" w:hAnsi="Tw Cen MT"/>
          <w:color w:val="000000" w:themeColor="text1"/>
          <w:sz w:val="24"/>
        </w:rPr>
        <w:t xml:space="preserve"> of </w:t>
      </w:r>
      <w:r w:rsidR="00D55721">
        <w:rPr>
          <w:rFonts w:ascii="Tw Cen MT" w:hAnsi="Tw Cen MT"/>
          <w:color w:val="000000" w:themeColor="text1"/>
          <w:sz w:val="24"/>
        </w:rPr>
        <w:t>CTU/</w:t>
      </w:r>
      <w:r w:rsidR="001A50A0" w:rsidRPr="00252B99">
        <w:rPr>
          <w:rFonts w:ascii="Tw Cen MT" w:hAnsi="Tw Cen MT"/>
          <w:color w:val="000000" w:themeColor="text1"/>
          <w:sz w:val="24"/>
        </w:rPr>
        <w:t>CTC and ORP</w:t>
      </w:r>
      <w:r w:rsidRPr="00252B99">
        <w:rPr>
          <w:rFonts w:ascii="Tw Cen MT" w:hAnsi="Tw Cen MT"/>
          <w:color w:val="000000" w:themeColor="text1"/>
          <w:sz w:val="24"/>
        </w:rPr>
        <w:t xml:space="preserve"> where possible</w:t>
      </w:r>
    </w:p>
    <w:p w14:paraId="78F1ADAE" w14:textId="289ED007" w:rsidR="00AA1DBE" w:rsidRPr="00252B99" w:rsidRDefault="00AA1DBE" w:rsidP="00FC4E22">
      <w:pPr>
        <w:pStyle w:val="ListParagraph"/>
        <w:numPr>
          <w:ilvl w:val="0"/>
          <w:numId w:val="6"/>
        </w:numPr>
        <w:tabs>
          <w:tab w:val="num" w:pos="786"/>
        </w:tabs>
        <w:spacing w:after="0" w:afterAutospacing="0"/>
        <w:jc w:val="left"/>
        <w:rPr>
          <w:rFonts w:ascii="Tw Cen MT" w:hAnsi="Tw Cen MT"/>
          <w:b/>
          <w:color w:val="000000" w:themeColor="text1"/>
          <w:sz w:val="24"/>
        </w:rPr>
      </w:pPr>
      <w:r w:rsidRPr="00252B99">
        <w:rPr>
          <w:rFonts w:ascii="Tw Cen MT" w:hAnsi="Tw Cen MT"/>
          <w:b/>
          <w:color w:val="000000" w:themeColor="text1"/>
          <w:sz w:val="24"/>
        </w:rPr>
        <w:t>Water, sanitation and hygiene activities</w:t>
      </w:r>
      <w:r w:rsidR="00085FAD" w:rsidRPr="00252B99">
        <w:rPr>
          <w:rFonts w:ascii="Tw Cen MT" w:hAnsi="Tw Cen MT"/>
          <w:b/>
          <w:color w:val="000000" w:themeColor="text1"/>
          <w:sz w:val="24"/>
        </w:rPr>
        <w:t xml:space="preserve">, </w:t>
      </w:r>
      <w:r w:rsidR="00361447" w:rsidRPr="00252B99">
        <w:rPr>
          <w:rFonts w:ascii="Tw Cen MT" w:hAnsi="Tw Cen MT"/>
          <w:b/>
          <w:color w:val="000000" w:themeColor="text1"/>
          <w:sz w:val="24"/>
        </w:rPr>
        <w:t>b</w:t>
      </w:r>
      <w:r w:rsidR="00085FAD" w:rsidRPr="00252B99">
        <w:rPr>
          <w:rFonts w:ascii="Tw Cen MT" w:hAnsi="Tw Cen MT"/>
          <w:b/>
          <w:color w:val="000000" w:themeColor="text1"/>
          <w:sz w:val="24"/>
        </w:rPr>
        <w:t>y area affected</w:t>
      </w:r>
    </w:p>
    <w:p w14:paraId="6AA0DDCD" w14:textId="77777777" w:rsidR="00016EDF" w:rsidRPr="00252B99" w:rsidRDefault="00016EDF" w:rsidP="00016EDF">
      <w:pPr>
        <w:pStyle w:val="ListParagraph"/>
        <w:numPr>
          <w:ilvl w:val="0"/>
          <w:numId w:val="3"/>
        </w:numPr>
        <w:tabs>
          <w:tab w:val="num" w:pos="426"/>
        </w:tabs>
        <w:spacing w:after="0" w:afterAutospacing="0"/>
        <w:jc w:val="left"/>
        <w:rPr>
          <w:rFonts w:ascii="Tw Cen MT" w:hAnsi="Tw Cen MT"/>
          <w:color w:val="000000" w:themeColor="text1"/>
          <w:sz w:val="24"/>
        </w:rPr>
      </w:pPr>
      <w:r w:rsidRPr="00252B99">
        <w:rPr>
          <w:rFonts w:ascii="Tw Cen MT" w:hAnsi="Tw Cen MT"/>
          <w:color w:val="000000" w:themeColor="text1"/>
          <w:sz w:val="24"/>
        </w:rPr>
        <w:t>Provision of water</w:t>
      </w:r>
    </w:p>
    <w:p w14:paraId="3869E966" w14:textId="77777777" w:rsidR="00016EDF" w:rsidRPr="00252B99" w:rsidRDefault="00016EDF" w:rsidP="00016EDF">
      <w:pPr>
        <w:pStyle w:val="ListParagraph"/>
        <w:numPr>
          <w:ilvl w:val="0"/>
          <w:numId w:val="3"/>
        </w:numPr>
        <w:tabs>
          <w:tab w:val="num" w:pos="426"/>
        </w:tabs>
        <w:spacing w:after="0" w:afterAutospacing="0"/>
        <w:jc w:val="left"/>
        <w:rPr>
          <w:rFonts w:ascii="Tw Cen MT" w:hAnsi="Tw Cen MT"/>
          <w:color w:val="000000" w:themeColor="text1"/>
          <w:sz w:val="24"/>
        </w:rPr>
      </w:pPr>
      <w:r w:rsidRPr="00252B99">
        <w:rPr>
          <w:rFonts w:ascii="Tw Cen MT" w:hAnsi="Tw Cen MT"/>
          <w:color w:val="000000" w:themeColor="text1"/>
          <w:sz w:val="24"/>
        </w:rPr>
        <w:t>Improvement of sanitation</w:t>
      </w:r>
    </w:p>
    <w:p w14:paraId="522BC56C" w14:textId="77777777" w:rsidR="00016EDF" w:rsidRPr="00252B99" w:rsidRDefault="00016EDF" w:rsidP="00016EDF">
      <w:pPr>
        <w:pStyle w:val="ListParagraph"/>
        <w:numPr>
          <w:ilvl w:val="0"/>
          <w:numId w:val="3"/>
        </w:numPr>
        <w:tabs>
          <w:tab w:val="num" w:pos="426"/>
          <w:tab w:val="num" w:pos="786"/>
        </w:tabs>
        <w:spacing w:after="0" w:afterAutospacing="0"/>
        <w:jc w:val="left"/>
        <w:rPr>
          <w:rFonts w:ascii="Tw Cen MT" w:hAnsi="Tw Cen MT"/>
          <w:color w:val="000000" w:themeColor="text1"/>
          <w:sz w:val="24"/>
        </w:rPr>
      </w:pPr>
      <w:r w:rsidRPr="00252B99">
        <w:rPr>
          <w:rFonts w:ascii="Tw Cen MT" w:hAnsi="Tw Cen MT"/>
          <w:color w:val="000000" w:themeColor="text1"/>
          <w:sz w:val="24"/>
        </w:rPr>
        <w:t xml:space="preserve">Health education </w:t>
      </w:r>
      <w:r w:rsidR="00132FAD" w:rsidRPr="00252B99">
        <w:rPr>
          <w:rFonts w:ascii="Tw Cen MT" w:hAnsi="Tw Cen MT"/>
          <w:color w:val="000000" w:themeColor="text1"/>
          <w:sz w:val="24"/>
        </w:rPr>
        <w:t>and social mobilization</w:t>
      </w:r>
    </w:p>
    <w:p w14:paraId="2FAFDC25" w14:textId="77777777" w:rsidR="00435329" w:rsidRPr="00252B99" w:rsidRDefault="00435329" w:rsidP="00AA1DBE">
      <w:pPr>
        <w:pStyle w:val="ListParagraph"/>
        <w:numPr>
          <w:ilvl w:val="0"/>
          <w:numId w:val="6"/>
        </w:numPr>
        <w:tabs>
          <w:tab w:val="num" w:pos="426"/>
          <w:tab w:val="num" w:pos="786"/>
        </w:tabs>
        <w:spacing w:after="0" w:afterAutospacing="0"/>
        <w:jc w:val="left"/>
        <w:rPr>
          <w:rFonts w:ascii="Tw Cen MT" w:hAnsi="Tw Cen MT"/>
          <w:b/>
          <w:color w:val="000000" w:themeColor="text1"/>
          <w:sz w:val="24"/>
        </w:rPr>
      </w:pPr>
      <w:r w:rsidRPr="00252B99">
        <w:rPr>
          <w:rFonts w:ascii="Tw Cen MT" w:hAnsi="Tw Cen MT"/>
          <w:b/>
          <w:color w:val="000000" w:themeColor="text1"/>
          <w:sz w:val="24"/>
        </w:rPr>
        <w:t>OCV conducted or planned</w:t>
      </w:r>
    </w:p>
    <w:p w14:paraId="361BB462" w14:textId="72688B2B" w:rsidR="00AA1DBE" w:rsidRPr="00252B99" w:rsidRDefault="00AA1DBE" w:rsidP="00AA1DBE">
      <w:pPr>
        <w:pStyle w:val="ListParagraph"/>
        <w:numPr>
          <w:ilvl w:val="0"/>
          <w:numId w:val="6"/>
        </w:numPr>
        <w:tabs>
          <w:tab w:val="num" w:pos="426"/>
          <w:tab w:val="num" w:pos="786"/>
        </w:tabs>
        <w:spacing w:after="0" w:afterAutospacing="0"/>
        <w:jc w:val="left"/>
        <w:rPr>
          <w:rFonts w:ascii="Tw Cen MT" w:hAnsi="Tw Cen MT"/>
          <w:b/>
          <w:color w:val="000000" w:themeColor="text1"/>
          <w:sz w:val="24"/>
        </w:rPr>
      </w:pPr>
      <w:r w:rsidRPr="00252B99">
        <w:rPr>
          <w:rFonts w:ascii="Tw Cen MT" w:hAnsi="Tw Cen MT"/>
          <w:b/>
          <w:color w:val="000000" w:themeColor="text1"/>
          <w:sz w:val="24"/>
        </w:rPr>
        <w:t>Coordination and leadership</w:t>
      </w:r>
      <w:r w:rsidR="00132FAD" w:rsidRPr="00252B99">
        <w:rPr>
          <w:rFonts w:ascii="Tw Cen MT" w:hAnsi="Tw Cen MT"/>
          <w:b/>
          <w:color w:val="000000" w:themeColor="text1"/>
          <w:sz w:val="24"/>
        </w:rPr>
        <w:t xml:space="preserve"> of the response</w:t>
      </w:r>
    </w:p>
    <w:p w14:paraId="5FE3E07A" w14:textId="3DAFFE89" w:rsidR="00AA1DBE" w:rsidRPr="00252B99" w:rsidRDefault="00AA1DBE" w:rsidP="001A50A0">
      <w:pPr>
        <w:pStyle w:val="ListParagraph"/>
        <w:numPr>
          <w:ilvl w:val="0"/>
          <w:numId w:val="3"/>
        </w:numPr>
        <w:tabs>
          <w:tab w:val="num" w:pos="426"/>
        </w:tabs>
        <w:spacing w:after="0" w:afterAutospacing="0"/>
        <w:jc w:val="left"/>
        <w:rPr>
          <w:rFonts w:ascii="Tw Cen MT" w:hAnsi="Tw Cen MT"/>
          <w:color w:val="000000" w:themeColor="text1"/>
          <w:sz w:val="24"/>
        </w:rPr>
      </w:pPr>
      <w:r w:rsidRPr="00252B99">
        <w:rPr>
          <w:rFonts w:ascii="Tw Cen MT" w:hAnsi="Tw Cen MT"/>
          <w:color w:val="000000" w:themeColor="text1"/>
          <w:sz w:val="24"/>
        </w:rPr>
        <w:t>Partners involved</w:t>
      </w:r>
      <w:r w:rsidR="007117D1" w:rsidRPr="00252B99">
        <w:rPr>
          <w:rFonts w:ascii="Tw Cen MT" w:hAnsi="Tw Cen MT"/>
          <w:color w:val="000000" w:themeColor="text1"/>
          <w:sz w:val="24"/>
        </w:rPr>
        <w:t xml:space="preserve"> (NGO, international agencies</w:t>
      </w:r>
      <w:r w:rsidR="00405B22" w:rsidRPr="00252B99">
        <w:rPr>
          <w:rFonts w:ascii="Tw Cen MT" w:hAnsi="Tw Cen MT"/>
          <w:color w:val="000000" w:themeColor="text1"/>
          <w:sz w:val="24"/>
        </w:rPr>
        <w:t>, etc.)</w:t>
      </w:r>
      <w:r w:rsidR="00B3543F" w:rsidRPr="00252B99">
        <w:rPr>
          <w:rFonts w:ascii="Tw Cen MT" w:hAnsi="Tw Cen MT"/>
          <w:color w:val="000000" w:themeColor="text1"/>
          <w:sz w:val="24"/>
        </w:rPr>
        <w:t>.</w:t>
      </w:r>
      <w:r w:rsidR="001A50A0" w:rsidRPr="00252B99">
        <w:rPr>
          <w:rFonts w:ascii="Tw Cen MT" w:hAnsi="Tw Cen MT"/>
          <w:color w:val="000000" w:themeColor="text1"/>
          <w:sz w:val="24"/>
        </w:rPr>
        <w:t xml:space="preserve"> Deployment of experts and international staff</w:t>
      </w:r>
    </w:p>
    <w:p w14:paraId="4FCACB0D" w14:textId="77777777" w:rsidR="00252B99" w:rsidRDefault="00B3543F" w:rsidP="00101854">
      <w:pPr>
        <w:pStyle w:val="ListParagraph"/>
        <w:numPr>
          <w:ilvl w:val="0"/>
          <w:numId w:val="3"/>
        </w:numPr>
        <w:tabs>
          <w:tab w:val="num" w:pos="426"/>
        </w:tabs>
        <w:spacing w:after="0" w:afterAutospacing="0"/>
        <w:jc w:val="left"/>
        <w:rPr>
          <w:rFonts w:ascii="Tw Cen MT" w:hAnsi="Tw Cen MT"/>
          <w:color w:val="000000" w:themeColor="text1"/>
          <w:sz w:val="24"/>
        </w:rPr>
      </w:pPr>
      <w:r w:rsidRPr="00252B99">
        <w:rPr>
          <w:rFonts w:ascii="Tw Cen MT" w:hAnsi="Tw Cen MT"/>
          <w:color w:val="000000" w:themeColor="text1"/>
          <w:sz w:val="24"/>
        </w:rPr>
        <w:t>Recommended</w:t>
      </w:r>
      <w:r w:rsidR="00101854" w:rsidRPr="00252B99">
        <w:rPr>
          <w:rFonts w:ascii="Tw Cen MT" w:hAnsi="Tw Cen MT"/>
          <w:color w:val="000000" w:themeColor="text1"/>
          <w:sz w:val="24"/>
        </w:rPr>
        <w:t xml:space="preserve"> activities to be implemented. </w:t>
      </w:r>
    </w:p>
    <w:p w14:paraId="05597E82" w14:textId="2A935892" w:rsidR="00101854" w:rsidRPr="00252B99" w:rsidRDefault="00101854" w:rsidP="00101854">
      <w:pPr>
        <w:pStyle w:val="ListParagraph"/>
        <w:numPr>
          <w:ilvl w:val="0"/>
          <w:numId w:val="3"/>
        </w:numPr>
        <w:tabs>
          <w:tab w:val="num" w:pos="426"/>
        </w:tabs>
        <w:spacing w:after="0" w:afterAutospacing="0"/>
        <w:jc w:val="left"/>
        <w:rPr>
          <w:rFonts w:ascii="Tw Cen MT" w:hAnsi="Tw Cen MT"/>
          <w:color w:val="000000" w:themeColor="text1"/>
          <w:sz w:val="24"/>
        </w:rPr>
      </w:pPr>
      <w:r w:rsidRPr="00252B99">
        <w:rPr>
          <w:rFonts w:ascii="Tw Cen MT" w:hAnsi="Tw Cen MT"/>
          <w:color w:val="000000" w:themeColor="text1"/>
          <w:sz w:val="24"/>
        </w:rPr>
        <w:t xml:space="preserve">Funds </w:t>
      </w:r>
      <w:r w:rsidR="00B3543F" w:rsidRPr="00252B99">
        <w:rPr>
          <w:rFonts w:ascii="Tw Cen MT" w:hAnsi="Tw Cen MT"/>
          <w:color w:val="000000" w:themeColor="text1"/>
          <w:sz w:val="24"/>
        </w:rPr>
        <w:t xml:space="preserve">and resources </w:t>
      </w:r>
      <w:r w:rsidRPr="00252B99">
        <w:rPr>
          <w:rFonts w:ascii="Tw Cen MT" w:hAnsi="Tw Cen MT"/>
          <w:color w:val="000000" w:themeColor="text1"/>
          <w:sz w:val="24"/>
        </w:rPr>
        <w:t>available</w:t>
      </w:r>
      <w:r w:rsidR="00B3543F" w:rsidRPr="00252B99">
        <w:rPr>
          <w:rFonts w:ascii="Tw Cen MT" w:hAnsi="Tw Cen MT"/>
          <w:color w:val="000000" w:themeColor="text1"/>
          <w:sz w:val="24"/>
        </w:rPr>
        <w:t>/</w:t>
      </w:r>
      <w:r w:rsidRPr="00252B99">
        <w:rPr>
          <w:rFonts w:ascii="Tw Cen MT" w:hAnsi="Tw Cen MT"/>
          <w:color w:val="000000" w:themeColor="text1"/>
          <w:sz w:val="24"/>
        </w:rPr>
        <w:t>needed</w:t>
      </w:r>
    </w:p>
    <w:p w14:paraId="0CB1F3BB" w14:textId="77777777" w:rsidR="00AA1DBE" w:rsidRPr="00252B99" w:rsidRDefault="00016EDF" w:rsidP="00AA1DBE">
      <w:pPr>
        <w:pStyle w:val="ListParagraph"/>
        <w:numPr>
          <w:ilvl w:val="0"/>
          <w:numId w:val="6"/>
        </w:numPr>
        <w:tabs>
          <w:tab w:val="num" w:pos="426"/>
          <w:tab w:val="num" w:pos="786"/>
        </w:tabs>
        <w:spacing w:after="0" w:afterAutospacing="0"/>
        <w:jc w:val="left"/>
        <w:rPr>
          <w:rFonts w:ascii="Tw Cen MT" w:hAnsi="Tw Cen MT"/>
          <w:b/>
          <w:color w:val="000000" w:themeColor="text1"/>
          <w:sz w:val="24"/>
        </w:rPr>
      </w:pPr>
      <w:r w:rsidRPr="00252B99">
        <w:rPr>
          <w:rFonts w:ascii="Tw Cen MT" w:hAnsi="Tw Cen MT"/>
          <w:b/>
          <w:color w:val="000000" w:themeColor="text1"/>
          <w:sz w:val="24"/>
        </w:rPr>
        <w:t>Logistics</w:t>
      </w:r>
      <w:r w:rsidR="00AA1DBE" w:rsidRPr="00252B99">
        <w:rPr>
          <w:rFonts w:ascii="Tw Cen MT" w:hAnsi="Tw Cen MT"/>
          <w:b/>
          <w:color w:val="000000" w:themeColor="text1"/>
          <w:sz w:val="24"/>
        </w:rPr>
        <w:t xml:space="preserve"> and supplies</w:t>
      </w:r>
    </w:p>
    <w:p w14:paraId="2C708BCE" w14:textId="594DEB1B" w:rsidR="00001799" w:rsidRPr="00252B99" w:rsidRDefault="00405B22" w:rsidP="00361447">
      <w:pPr>
        <w:pStyle w:val="ListParagraph"/>
        <w:numPr>
          <w:ilvl w:val="0"/>
          <w:numId w:val="3"/>
        </w:numPr>
        <w:tabs>
          <w:tab w:val="num" w:pos="426"/>
        </w:tabs>
        <w:spacing w:after="0" w:afterAutospacing="0"/>
        <w:jc w:val="left"/>
        <w:rPr>
          <w:rFonts w:ascii="Tw Cen MT" w:hAnsi="Tw Cen MT"/>
          <w:color w:val="000000" w:themeColor="text1"/>
          <w:sz w:val="24"/>
        </w:rPr>
      </w:pPr>
      <w:r w:rsidRPr="00252B99">
        <w:rPr>
          <w:rFonts w:ascii="Tw Cen MT" w:hAnsi="Tw Cen MT"/>
          <w:color w:val="000000" w:themeColor="text1"/>
          <w:sz w:val="24"/>
        </w:rPr>
        <w:t>Mobilization of supplies/logistics</w:t>
      </w:r>
    </w:p>
    <w:p w14:paraId="71B4BB68" w14:textId="77777777" w:rsidR="00435329" w:rsidRPr="00252B99" w:rsidRDefault="00085FAD" w:rsidP="00435329">
      <w:pPr>
        <w:pStyle w:val="ListParagraph"/>
        <w:numPr>
          <w:ilvl w:val="0"/>
          <w:numId w:val="6"/>
        </w:numPr>
        <w:spacing w:after="0" w:afterAutospacing="0"/>
        <w:jc w:val="left"/>
        <w:rPr>
          <w:rFonts w:ascii="Tw Cen MT" w:hAnsi="Tw Cen MT"/>
          <w:b/>
          <w:color w:val="000000" w:themeColor="text1"/>
          <w:sz w:val="24"/>
        </w:rPr>
      </w:pPr>
      <w:r w:rsidRPr="00252B99">
        <w:rPr>
          <w:rFonts w:ascii="Tw Cen MT" w:hAnsi="Tw Cen MT"/>
          <w:b/>
          <w:color w:val="000000" w:themeColor="text1"/>
          <w:sz w:val="24"/>
        </w:rPr>
        <w:t>Constraints, challenges, priority needs</w:t>
      </w:r>
    </w:p>
    <w:p w14:paraId="6B6C8602" w14:textId="77777777" w:rsidR="00101854" w:rsidRPr="00252B99" w:rsidRDefault="00AA1DBE" w:rsidP="00435329">
      <w:pPr>
        <w:pStyle w:val="ListParagraph"/>
        <w:numPr>
          <w:ilvl w:val="0"/>
          <w:numId w:val="6"/>
        </w:numPr>
        <w:spacing w:after="0" w:afterAutospacing="0"/>
        <w:jc w:val="left"/>
        <w:rPr>
          <w:rFonts w:ascii="Tw Cen MT" w:hAnsi="Tw Cen MT"/>
          <w:b/>
          <w:color w:val="000000" w:themeColor="text1"/>
          <w:sz w:val="24"/>
        </w:rPr>
      </w:pPr>
      <w:r w:rsidRPr="00252B99">
        <w:rPr>
          <w:rFonts w:ascii="Tw Cen MT" w:hAnsi="Tw Cen MT"/>
          <w:b/>
          <w:color w:val="000000" w:themeColor="text1"/>
          <w:sz w:val="24"/>
        </w:rPr>
        <w:t>Contact information</w:t>
      </w:r>
    </w:p>
    <w:p w14:paraId="25D58AA9" w14:textId="5EC8C0B5" w:rsidR="00B920AB" w:rsidRPr="00252B99" w:rsidRDefault="00016EDF" w:rsidP="00101854">
      <w:pPr>
        <w:pStyle w:val="ListParagraph"/>
        <w:numPr>
          <w:ilvl w:val="0"/>
          <w:numId w:val="3"/>
        </w:numPr>
        <w:tabs>
          <w:tab w:val="num" w:pos="426"/>
        </w:tabs>
        <w:spacing w:after="0" w:afterAutospacing="0"/>
        <w:jc w:val="left"/>
        <w:rPr>
          <w:rFonts w:ascii="Tw Cen MT" w:hAnsi="Tw Cen MT"/>
          <w:color w:val="000000" w:themeColor="text1"/>
          <w:sz w:val="24"/>
        </w:rPr>
      </w:pPr>
      <w:r w:rsidRPr="00252B99">
        <w:rPr>
          <w:rFonts w:ascii="Tw Cen MT" w:hAnsi="Tw Cen MT"/>
          <w:color w:val="000000" w:themeColor="text1"/>
          <w:sz w:val="24"/>
        </w:rPr>
        <w:t>Name, email and telephone</w:t>
      </w:r>
    </w:p>
    <w:sectPr w:rsidR="00B920AB" w:rsidRPr="00252B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4697BE" w14:textId="77777777" w:rsidR="006E5159" w:rsidRDefault="006E5159" w:rsidP="00B920AB">
      <w:pPr>
        <w:spacing w:after="0" w:line="240" w:lineRule="auto"/>
      </w:pPr>
      <w:r>
        <w:separator/>
      </w:r>
    </w:p>
  </w:endnote>
  <w:endnote w:type="continuationSeparator" w:id="0">
    <w:p w14:paraId="4748EFC8" w14:textId="77777777" w:rsidR="006E5159" w:rsidRDefault="006E5159" w:rsidP="00B92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AB62D" w14:textId="77777777" w:rsidR="006E5159" w:rsidRDefault="006E5159" w:rsidP="00B920AB">
      <w:pPr>
        <w:spacing w:after="0" w:line="240" w:lineRule="auto"/>
      </w:pPr>
      <w:r>
        <w:separator/>
      </w:r>
    </w:p>
  </w:footnote>
  <w:footnote w:type="continuationSeparator" w:id="0">
    <w:p w14:paraId="2E593DF8" w14:textId="77777777" w:rsidR="006E5159" w:rsidRDefault="006E5159" w:rsidP="00B92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1E1E"/>
    <w:multiLevelType w:val="singleLevel"/>
    <w:tmpl w:val="6316B7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687B2E"/>
    <w:multiLevelType w:val="hybridMultilevel"/>
    <w:tmpl w:val="C78846A0"/>
    <w:lvl w:ilvl="0" w:tplc="7E621E12">
      <w:start w:val="6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B70B35"/>
    <w:multiLevelType w:val="hybridMultilevel"/>
    <w:tmpl w:val="25160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15D89"/>
    <w:multiLevelType w:val="hybridMultilevel"/>
    <w:tmpl w:val="4A621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83CFA"/>
    <w:multiLevelType w:val="hybridMultilevel"/>
    <w:tmpl w:val="21B0B1AA"/>
    <w:lvl w:ilvl="0" w:tplc="7E621E12">
      <w:start w:val="6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F438C4"/>
    <w:multiLevelType w:val="hybridMultilevel"/>
    <w:tmpl w:val="6762A75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000E20"/>
    <w:multiLevelType w:val="hybridMultilevel"/>
    <w:tmpl w:val="09D0E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EE9BBE">
      <w:start w:val="1"/>
      <w:numFmt w:val="bullet"/>
      <w:lvlText w:val="−"/>
      <w:lvlJc w:val="left"/>
      <w:pPr>
        <w:ind w:left="1440" w:hanging="360"/>
      </w:pPr>
      <w:rPr>
        <w:rFonts w:ascii="Garamond" w:hAnsi="Garamond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1F69C5"/>
    <w:multiLevelType w:val="hybridMultilevel"/>
    <w:tmpl w:val="F0382D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04BC9"/>
    <w:multiLevelType w:val="hybridMultilevel"/>
    <w:tmpl w:val="635C24E2"/>
    <w:lvl w:ilvl="0" w:tplc="7E621E12">
      <w:start w:val="6"/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78"/>
    <w:rsid w:val="00001799"/>
    <w:rsid w:val="00016EDF"/>
    <w:rsid w:val="00047195"/>
    <w:rsid w:val="00085FAD"/>
    <w:rsid w:val="00086D78"/>
    <w:rsid w:val="00101854"/>
    <w:rsid w:val="00103577"/>
    <w:rsid w:val="001225D0"/>
    <w:rsid w:val="00132FAD"/>
    <w:rsid w:val="00175D55"/>
    <w:rsid w:val="001804A0"/>
    <w:rsid w:val="001A50A0"/>
    <w:rsid w:val="001F5F66"/>
    <w:rsid w:val="00252B99"/>
    <w:rsid w:val="002855E4"/>
    <w:rsid w:val="002D7CE9"/>
    <w:rsid w:val="00361447"/>
    <w:rsid w:val="003E0E1E"/>
    <w:rsid w:val="00405B22"/>
    <w:rsid w:val="0041308F"/>
    <w:rsid w:val="00435329"/>
    <w:rsid w:val="0045364E"/>
    <w:rsid w:val="00485124"/>
    <w:rsid w:val="00544117"/>
    <w:rsid w:val="00636671"/>
    <w:rsid w:val="00641E68"/>
    <w:rsid w:val="00655433"/>
    <w:rsid w:val="0066731C"/>
    <w:rsid w:val="006D2B63"/>
    <w:rsid w:val="006E5159"/>
    <w:rsid w:val="006E51AD"/>
    <w:rsid w:val="007117D1"/>
    <w:rsid w:val="00753008"/>
    <w:rsid w:val="007D3AC4"/>
    <w:rsid w:val="008261FE"/>
    <w:rsid w:val="00840033"/>
    <w:rsid w:val="0087133F"/>
    <w:rsid w:val="0091018C"/>
    <w:rsid w:val="009128B8"/>
    <w:rsid w:val="00966F08"/>
    <w:rsid w:val="009865EE"/>
    <w:rsid w:val="009E0B40"/>
    <w:rsid w:val="00A204A5"/>
    <w:rsid w:val="00AA1DBE"/>
    <w:rsid w:val="00AD1452"/>
    <w:rsid w:val="00AD7F96"/>
    <w:rsid w:val="00AF49DB"/>
    <w:rsid w:val="00B24667"/>
    <w:rsid w:val="00B3543F"/>
    <w:rsid w:val="00B55E8F"/>
    <w:rsid w:val="00B920AB"/>
    <w:rsid w:val="00C045FB"/>
    <w:rsid w:val="00C1072E"/>
    <w:rsid w:val="00C17E3B"/>
    <w:rsid w:val="00CA3557"/>
    <w:rsid w:val="00D001FF"/>
    <w:rsid w:val="00D51E26"/>
    <w:rsid w:val="00D55721"/>
    <w:rsid w:val="00D55DD8"/>
    <w:rsid w:val="00D5729D"/>
    <w:rsid w:val="00DE3687"/>
    <w:rsid w:val="00E145BF"/>
    <w:rsid w:val="00E16FAC"/>
    <w:rsid w:val="00ED1D72"/>
    <w:rsid w:val="00F819EC"/>
    <w:rsid w:val="00FC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0EE36"/>
  <w15:docId w15:val="{544CB25A-0BAC-4CAD-AF42-E30ECE6E3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Theme="minorHAnsi" w:hAnsi="Courier New" w:cs="Times New Roman"/>
        <w:sz w:val="22"/>
        <w:szCs w:val="24"/>
        <w:lang w:val="en-GB" w:eastAsia="en-US" w:bidi="ar-SA"/>
      </w:rPr>
    </w:rPrDefault>
    <w:pPrDefault>
      <w:pPr>
        <w:spacing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20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0AB"/>
  </w:style>
  <w:style w:type="paragraph" w:styleId="Footer">
    <w:name w:val="footer"/>
    <w:basedOn w:val="Normal"/>
    <w:link w:val="FooterChar"/>
    <w:uiPriority w:val="99"/>
    <w:unhideWhenUsed/>
    <w:rsid w:val="00B920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0AB"/>
  </w:style>
  <w:style w:type="paragraph" w:styleId="ListParagraph">
    <w:name w:val="List Paragraph"/>
    <w:basedOn w:val="Normal"/>
    <w:uiPriority w:val="34"/>
    <w:qFormat/>
    <w:rsid w:val="006D2B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79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017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17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17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17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17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WHO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</dc:creator>
  <cp:lastModifiedBy>CN</cp:lastModifiedBy>
  <cp:revision>16</cp:revision>
  <dcterms:created xsi:type="dcterms:W3CDTF">2018-05-04T07:54:00Z</dcterms:created>
  <dcterms:modified xsi:type="dcterms:W3CDTF">2019-01-21T16:29:00Z</dcterms:modified>
</cp:coreProperties>
</file>